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70D" w:rsidRDefault="00F8570D" w:rsidP="00F8570D">
      <w:pPr>
        <w:jc w:val="center"/>
        <w:rPr>
          <w:rFonts w:ascii="Verdana" w:hAnsi="Verdana"/>
          <w:b/>
        </w:rPr>
      </w:pPr>
    </w:p>
    <w:p w:rsidR="00F8570D" w:rsidRDefault="00F8570D" w:rsidP="00F8570D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 R D I N</w:t>
      </w:r>
    </w:p>
    <w:p w:rsidR="00F8570D" w:rsidRDefault="00F8570D" w:rsidP="00F8570D">
      <w:pPr>
        <w:jc w:val="center"/>
        <w:rPr>
          <w:rFonts w:ascii="Verdana" w:hAnsi="Verdana"/>
        </w:rPr>
      </w:pPr>
      <w:r>
        <w:rPr>
          <w:rFonts w:ascii="Verdana" w:hAnsi="Verdana"/>
        </w:rPr>
        <w:t>mun. Chișinău</w:t>
      </w:r>
    </w:p>
    <w:p w:rsidR="00F8570D" w:rsidRDefault="00F8570D" w:rsidP="00F8570D">
      <w:pPr>
        <w:rPr>
          <w:rFonts w:ascii="Verdana" w:hAnsi="Verdana"/>
          <w:b/>
        </w:rPr>
      </w:pPr>
    </w:p>
    <w:p w:rsidR="00F8570D" w:rsidRDefault="00F8570D" w:rsidP="00F8570D">
      <w:pPr>
        <w:jc w:val="center"/>
        <w:rPr>
          <w:rFonts w:ascii="Verdana" w:hAnsi="Verdana"/>
          <w:b/>
        </w:rPr>
      </w:pPr>
    </w:p>
    <w:p w:rsidR="00F8570D" w:rsidRDefault="005B25CE" w:rsidP="00F8570D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” </w:t>
      </w:r>
      <w:r w:rsidRPr="005B25CE">
        <w:rPr>
          <w:rFonts w:ascii="Verdana" w:hAnsi="Verdana"/>
          <w:b/>
          <w:u w:val="single"/>
        </w:rPr>
        <w:t>31</w:t>
      </w:r>
      <w:r>
        <w:rPr>
          <w:rFonts w:ascii="Verdana" w:hAnsi="Verdana"/>
          <w:b/>
        </w:rPr>
        <w:t xml:space="preserve"> </w:t>
      </w:r>
      <w:r w:rsidR="00F8570D">
        <w:rPr>
          <w:rFonts w:ascii="Verdana" w:hAnsi="Verdana"/>
          <w:b/>
        </w:rPr>
        <w:t xml:space="preserve">” </w:t>
      </w:r>
      <w:r w:rsidR="00F8570D" w:rsidRPr="005B25CE">
        <w:rPr>
          <w:rFonts w:ascii="Verdana" w:hAnsi="Verdana"/>
          <w:b/>
          <w:u w:val="single"/>
        </w:rPr>
        <w:t>_</w:t>
      </w:r>
      <w:r w:rsidRPr="005B25CE">
        <w:rPr>
          <w:rFonts w:ascii="Verdana" w:hAnsi="Verdana"/>
          <w:b/>
          <w:u w:val="single"/>
        </w:rPr>
        <w:t>10.</w:t>
      </w:r>
      <w:r>
        <w:rPr>
          <w:rFonts w:ascii="Verdana" w:hAnsi="Verdana"/>
          <w:b/>
          <w:u w:val="single"/>
        </w:rPr>
        <w:t xml:space="preserve"> </w:t>
      </w:r>
      <w:r w:rsidRPr="005B25CE">
        <w:rPr>
          <w:rFonts w:ascii="Verdana" w:hAnsi="Verdana"/>
          <w:b/>
          <w:u w:val="single"/>
        </w:rPr>
        <w:t xml:space="preserve"> 2017</w:t>
      </w:r>
      <w:r w:rsidR="00FB6B28" w:rsidRPr="005B25CE">
        <w:rPr>
          <w:rFonts w:ascii="Verdana" w:hAnsi="Verdana"/>
          <w:b/>
          <w:u w:val="single"/>
        </w:rPr>
        <w:t>_</w:t>
      </w:r>
      <w:r w:rsidR="007265FE" w:rsidRPr="005B25CE">
        <w:rPr>
          <w:rFonts w:ascii="Verdana" w:hAnsi="Verdana"/>
          <w:b/>
          <w:u w:val="single"/>
        </w:rPr>
        <w:t>_</w:t>
      </w:r>
      <w:r w:rsidR="007265FE">
        <w:rPr>
          <w:rFonts w:ascii="Verdana" w:hAnsi="Verdana"/>
          <w:b/>
        </w:rPr>
        <w:tab/>
      </w:r>
      <w:r w:rsidR="007265FE">
        <w:rPr>
          <w:rFonts w:ascii="Verdana" w:hAnsi="Verdana"/>
          <w:b/>
        </w:rPr>
        <w:tab/>
      </w:r>
      <w:r w:rsidR="007265FE">
        <w:rPr>
          <w:rFonts w:ascii="Verdana" w:hAnsi="Verdana"/>
          <w:b/>
        </w:rPr>
        <w:tab/>
      </w:r>
      <w:r w:rsidR="007265FE">
        <w:rPr>
          <w:rFonts w:ascii="Verdana" w:hAnsi="Verdana"/>
          <w:b/>
        </w:rPr>
        <w:tab/>
      </w:r>
      <w:r w:rsidR="007265FE">
        <w:rPr>
          <w:rFonts w:ascii="Verdana" w:hAnsi="Verdana"/>
          <w:b/>
        </w:rPr>
        <w:tab/>
      </w:r>
      <w:r w:rsidR="00F8570D">
        <w:rPr>
          <w:rFonts w:ascii="Verdana" w:hAnsi="Verdana"/>
          <w:b/>
        </w:rPr>
        <w:t xml:space="preserve">Nr. </w:t>
      </w:r>
      <w:r w:rsidR="00F8570D" w:rsidRPr="007265FE">
        <w:rPr>
          <w:rFonts w:ascii="Verdana" w:hAnsi="Verdana"/>
          <w:b/>
          <w:u w:val="single"/>
        </w:rPr>
        <w:t>_</w:t>
      </w:r>
      <w:r w:rsidR="00FB6B28">
        <w:rPr>
          <w:rFonts w:ascii="Verdana" w:hAnsi="Verdana"/>
          <w:b/>
          <w:u w:val="single"/>
        </w:rPr>
        <w:softHyphen/>
      </w:r>
      <w:r w:rsidR="00FB6B28">
        <w:rPr>
          <w:rFonts w:ascii="Verdana" w:hAnsi="Verdana"/>
          <w:b/>
          <w:u w:val="single"/>
        </w:rPr>
        <w:softHyphen/>
      </w:r>
      <w:r w:rsidR="00FB6B28">
        <w:rPr>
          <w:rFonts w:ascii="Verdana" w:hAnsi="Verdana"/>
          <w:b/>
          <w:u w:val="single"/>
        </w:rPr>
        <w:softHyphen/>
      </w:r>
      <w:r w:rsidR="00FB6B28">
        <w:rPr>
          <w:rFonts w:ascii="Verdana" w:hAnsi="Verdana"/>
          <w:b/>
          <w:u w:val="single"/>
        </w:rPr>
        <w:softHyphen/>
      </w:r>
      <w:r w:rsidR="00FB6B28">
        <w:rPr>
          <w:rFonts w:ascii="Verdana" w:hAnsi="Verdana"/>
          <w:b/>
          <w:u w:val="single"/>
        </w:rPr>
        <w:softHyphen/>
      </w:r>
      <w:r w:rsidR="00FB6B28">
        <w:rPr>
          <w:rFonts w:ascii="Verdana" w:hAnsi="Verdana"/>
          <w:b/>
          <w:u w:val="single"/>
        </w:rPr>
        <w:softHyphen/>
      </w:r>
      <w:r w:rsidR="00FB6B28">
        <w:rPr>
          <w:rFonts w:ascii="Verdana" w:hAnsi="Verdana"/>
          <w:b/>
          <w:u w:val="single"/>
        </w:rPr>
        <w:softHyphen/>
      </w:r>
      <w:r w:rsidR="00FB6B28">
        <w:rPr>
          <w:rFonts w:ascii="Verdana" w:hAnsi="Verdana"/>
          <w:b/>
          <w:u w:val="single"/>
        </w:rPr>
        <w:softHyphen/>
      </w:r>
      <w:r w:rsidR="00FB6B28">
        <w:rPr>
          <w:rFonts w:ascii="Verdana" w:hAnsi="Verdana"/>
          <w:b/>
          <w:u w:val="single"/>
        </w:rPr>
        <w:softHyphen/>
      </w:r>
      <w:r w:rsidR="00F47B11">
        <w:rPr>
          <w:rFonts w:ascii="Verdana" w:hAnsi="Verdana"/>
          <w:b/>
          <w:u w:val="single"/>
        </w:rPr>
        <w:t>A07.PS</w:t>
      </w:r>
      <w:r w:rsidR="001B1298">
        <w:rPr>
          <w:rFonts w:ascii="Verdana" w:hAnsi="Verdana"/>
          <w:b/>
          <w:u w:val="single"/>
        </w:rPr>
        <w:t>-</w:t>
      </w:r>
      <w:r w:rsidR="00F47B11">
        <w:rPr>
          <w:rFonts w:ascii="Verdana" w:hAnsi="Verdana"/>
          <w:b/>
          <w:u w:val="single"/>
        </w:rPr>
        <w:t>01.Rg04-220</w:t>
      </w:r>
      <w:r w:rsidR="00F8570D">
        <w:rPr>
          <w:rFonts w:ascii="Verdana" w:hAnsi="Verdana"/>
          <w:b/>
        </w:rPr>
        <w:t>_</w:t>
      </w:r>
    </w:p>
    <w:p w:rsidR="00F8570D" w:rsidRDefault="00F8570D" w:rsidP="00F8570D">
      <w:pPr>
        <w:jc w:val="center"/>
        <w:rPr>
          <w:rFonts w:ascii="Verdana" w:hAnsi="Verdana"/>
          <w:b/>
        </w:rPr>
      </w:pPr>
    </w:p>
    <w:p w:rsidR="00F8570D" w:rsidRDefault="00F8570D" w:rsidP="00F8570D">
      <w:pPr>
        <w:rPr>
          <w:rFonts w:ascii="Verdana" w:hAnsi="Verdana"/>
          <w:b/>
          <w:i/>
        </w:rPr>
      </w:pPr>
    </w:p>
    <w:p w:rsidR="00BD5006" w:rsidRPr="00226B22" w:rsidRDefault="00BD5006" w:rsidP="00BD5006">
      <w:pPr>
        <w:autoSpaceDE w:val="0"/>
        <w:autoSpaceDN w:val="0"/>
        <w:adjustRightInd w:val="0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,,</w:t>
      </w:r>
      <w:r w:rsidRPr="00226B22">
        <w:rPr>
          <w:rFonts w:ascii="Verdana" w:hAnsi="Verdana"/>
          <w:b/>
          <w:i/>
        </w:rPr>
        <w:t>Cu privire la înregistrarea preţurilor</w:t>
      </w:r>
    </w:p>
    <w:p w:rsidR="00BD5006" w:rsidRPr="00226B22" w:rsidRDefault="00BD5006" w:rsidP="00BD5006">
      <w:pPr>
        <w:autoSpaceDE w:val="0"/>
        <w:autoSpaceDN w:val="0"/>
        <w:adjustRightInd w:val="0"/>
        <w:rPr>
          <w:rFonts w:ascii="Verdana" w:hAnsi="Verdana"/>
          <w:b/>
          <w:i/>
        </w:rPr>
      </w:pPr>
      <w:r w:rsidRPr="00226B22">
        <w:rPr>
          <w:rFonts w:ascii="Verdana" w:hAnsi="Verdana"/>
          <w:b/>
          <w:i/>
        </w:rPr>
        <w:t>de producător la medicamente</w:t>
      </w:r>
      <w:r>
        <w:rPr>
          <w:rFonts w:ascii="Verdana" w:hAnsi="Verdana"/>
          <w:b/>
          <w:i/>
        </w:rPr>
        <w:t>”</w:t>
      </w:r>
    </w:p>
    <w:p w:rsidR="00BD5006" w:rsidRDefault="00BD5006" w:rsidP="00BD5006">
      <w:pPr>
        <w:autoSpaceDE w:val="0"/>
        <w:autoSpaceDN w:val="0"/>
        <w:adjustRightInd w:val="0"/>
        <w:rPr>
          <w:rFonts w:ascii="Verdana" w:hAnsi="Verdana"/>
          <w:b/>
        </w:rPr>
      </w:pPr>
    </w:p>
    <w:p w:rsidR="00BD5006" w:rsidRPr="001E3F86" w:rsidRDefault="00BD5006" w:rsidP="00BD5006">
      <w:pPr>
        <w:autoSpaceDE w:val="0"/>
        <w:autoSpaceDN w:val="0"/>
        <w:adjustRightInd w:val="0"/>
        <w:spacing w:line="276" w:lineRule="auto"/>
        <w:rPr>
          <w:rFonts w:ascii="Verdana" w:hAnsi="Verdana"/>
          <w:b/>
        </w:rPr>
      </w:pPr>
    </w:p>
    <w:p w:rsidR="00BD5006" w:rsidRPr="001E3F86" w:rsidRDefault="00BD5006" w:rsidP="00BD500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Verdana" w:hAnsi="Verdana"/>
          <w:lang w:val="en-US"/>
        </w:rPr>
      </w:pPr>
      <w:r w:rsidRPr="001E3F86">
        <w:rPr>
          <w:rFonts w:ascii="Verdana" w:hAnsi="Verdana"/>
        </w:rPr>
        <w:t xml:space="preserve">În conformitate cu prevederile </w:t>
      </w:r>
      <w:r w:rsidRPr="00226B22">
        <w:rPr>
          <w:rFonts w:ascii="Verdana" w:hAnsi="Verdana"/>
          <w:i/>
        </w:rPr>
        <w:t>Legii nr. 1409-XIII din 17 decembrie 1997 cu privire la medicamente</w:t>
      </w:r>
      <w:r>
        <w:rPr>
          <w:rFonts w:ascii="Verdana" w:hAnsi="Verdana"/>
          <w:i/>
        </w:rPr>
        <w:t>,</w:t>
      </w:r>
      <w:r w:rsidRPr="001E3F86">
        <w:rPr>
          <w:rFonts w:ascii="Verdana" w:hAnsi="Verdana"/>
        </w:rPr>
        <w:t xml:space="preserve"> cu modificările şi completările ulterioare</w:t>
      </w:r>
      <w:r>
        <w:rPr>
          <w:rFonts w:ascii="Verdana" w:hAnsi="Verdana"/>
        </w:rPr>
        <w:t xml:space="preserve"> precum și, </w:t>
      </w:r>
      <w:r w:rsidRPr="00226B22">
        <w:rPr>
          <w:rFonts w:ascii="Verdana" w:hAnsi="Verdana"/>
          <w:i/>
        </w:rPr>
        <w:t>Legii nr. 1456-XII din 25 mai 1993 cu privire la activitatea farmaceutică</w:t>
      </w:r>
      <w:r>
        <w:rPr>
          <w:rFonts w:ascii="Verdana" w:hAnsi="Verdana"/>
        </w:rPr>
        <w:t xml:space="preserve"> </w:t>
      </w:r>
      <w:r w:rsidRPr="001E3F86">
        <w:rPr>
          <w:rFonts w:ascii="Verdana" w:hAnsi="Verdana"/>
        </w:rPr>
        <w:t>cu modificările şi completările ulterioare şi în scopul asigurării securităţii farmaceutice a populaţiei Republicii Moldova</w:t>
      </w:r>
      <w:r w:rsidRPr="001E3F86">
        <w:rPr>
          <w:rFonts w:ascii="Verdana" w:hAnsi="Verdana"/>
          <w:lang w:val="en-US"/>
        </w:rPr>
        <w:t>:</w:t>
      </w:r>
    </w:p>
    <w:p w:rsidR="00BD5006" w:rsidRDefault="00BD5006" w:rsidP="00BD5006">
      <w:pPr>
        <w:autoSpaceDE w:val="0"/>
        <w:autoSpaceDN w:val="0"/>
        <w:adjustRightInd w:val="0"/>
        <w:rPr>
          <w:rFonts w:ascii="Verdana" w:hAnsi="Verdana"/>
          <w:b/>
        </w:rPr>
      </w:pPr>
    </w:p>
    <w:p w:rsidR="00BD5006" w:rsidRPr="001E3F86" w:rsidRDefault="00BD5006" w:rsidP="00BD5006">
      <w:pPr>
        <w:autoSpaceDE w:val="0"/>
        <w:autoSpaceDN w:val="0"/>
        <w:adjustRightInd w:val="0"/>
        <w:rPr>
          <w:rFonts w:ascii="Verdana" w:hAnsi="Verdana"/>
          <w:b/>
        </w:rPr>
      </w:pPr>
    </w:p>
    <w:p w:rsidR="00BD5006" w:rsidRPr="001E3F86" w:rsidRDefault="00BD5006" w:rsidP="00BD5006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  <w:r w:rsidRPr="001E3F86">
        <w:rPr>
          <w:rFonts w:ascii="Verdana" w:hAnsi="Verdana"/>
          <w:b/>
        </w:rPr>
        <w:t>O R D O N:</w:t>
      </w:r>
    </w:p>
    <w:p w:rsidR="00BD5006" w:rsidRPr="001E3F86" w:rsidRDefault="00BD5006" w:rsidP="00BD5006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</w:p>
    <w:p w:rsidR="00BD5006" w:rsidRPr="001E3F86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>Se aprobă lista medicamentelor cu preţul de producător aprobat pentru înregistrare</w:t>
      </w:r>
      <w:r w:rsidRPr="001E3F86">
        <w:rPr>
          <w:rFonts w:ascii="Verdana" w:hAnsi="Verdana"/>
          <w:lang w:eastAsia="ro-RO"/>
        </w:rPr>
        <w:t>, conform anexei nr. 1.</w:t>
      </w:r>
    </w:p>
    <w:p w:rsidR="00BD5006" w:rsidRPr="001E3F86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Se aprobă lista </w:t>
      </w:r>
      <w:r w:rsidRPr="001E3F86">
        <w:rPr>
          <w:rFonts w:ascii="Verdana" w:hAnsi="Verdana"/>
          <w:lang w:eastAsia="ro-RO"/>
        </w:rPr>
        <w:t>medicamentelor generice cu preţuri reevaluate în urma aprobării preţurilor medicamentelor originale, conform anexei nr. 2.</w:t>
      </w:r>
    </w:p>
    <w:p w:rsidR="00BD5006" w:rsidRPr="001E3F86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Se include în </w:t>
      </w:r>
      <w:r w:rsidRPr="001E3F86">
        <w:rPr>
          <w:rFonts w:ascii="Verdana" w:hAnsi="Verdana"/>
          <w:lang w:val="it-IT"/>
        </w:rPr>
        <w:t>Catalogul naţional</w:t>
      </w:r>
      <w:r w:rsidRPr="001E3F86">
        <w:rPr>
          <w:rFonts w:ascii="Verdana" w:hAnsi="Verdana"/>
        </w:rPr>
        <w:t xml:space="preserve"> preţurile de producător aprobate pentru un an calendaristic.</w:t>
      </w:r>
    </w:p>
    <w:p w:rsidR="00BD5006" w:rsidRPr="001E3F86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Prezentul ordin se plasează pe pagina web a Agenţiei Medicamentului şi Dispozitivelor Medicale. </w:t>
      </w:r>
    </w:p>
    <w:p w:rsidR="00BD5006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rPr>
          <w:rFonts w:ascii="Verdana" w:hAnsi="Verdana"/>
        </w:rPr>
      </w:pPr>
      <w:r w:rsidRPr="001E3F86">
        <w:rPr>
          <w:rFonts w:ascii="Verdana" w:hAnsi="Verdana"/>
        </w:rPr>
        <w:t>Prezentul ordin se publică în Monitorul Oficial al Republicii Moldova.</w:t>
      </w:r>
    </w:p>
    <w:p w:rsidR="00BD5006" w:rsidRDefault="00BD5006" w:rsidP="002A2CCA">
      <w:pPr>
        <w:numPr>
          <w:ilvl w:val="0"/>
          <w:numId w:val="6"/>
        </w:num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Controlul executării prezentului ordin se atribuie dlui Veaceslav Neagu, șef Biroul de Prețuri.</w:t>
      </w:r>
    </w:p>
    <w:p w:rsidR="00BD5006" w:rsidRPr="00226B22" w:rsidRDefault="00BD5006" w:rsidP="00BD5006">
      <w:pPr>
        <w:spacing w:line="360" w:lineRule="auto"/>
        <w:jc w:val="both"/>
        <w:rPr>
          <w:rFonts w:ascii="Verdana" w:hAnsi="Verdana"/>
          <w:b/>
        </w:rPr>
      </w:pPr>
    </w:p>
    <w:p w:rsidR="00BD5006" w:rsidRDefault="00BD5006" w:rsidP="00BD5006">
      <w:pPr>
        <w:spacing w:line="360" w:lineRule="auto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Director general                                                                      Vladislav ZARA</w:t>
      </w:r>
    </w:p>
    <w:p w:rsidR="00BD5006" w:rsidRDefault="00BD5006" w:rsidP="00BD5006">
      <w:pPr>
        <w:spacing w:line="360" w:lineRule="auto"/>
        <w:rPr>
          <w:rFonts w:ascii="Verdana" w:hAnsi="Verdana" w:cstheme="minorHAnsi"/>
          <w:b/>
        </w:rPr>
      </w:pPr>
    </w:p>
    <w:p w:rsidR="00F8570D" w:rsidRDefault="00F8570D" w:rsidP="00F8570D">
      <w:pPr>
        <w:spacing w:line="360" w:lineRule="auto"/>
        <w:rPr>
          <w:rFonts w:ascii="Verdana" w:hAnsi="Verdana" w:cstheme="minorHAnsi"/>
          <w:b/>
        </w:rPr>
      </w:pPr>
    </w:p>
    <w:p w:rsidR="00EC4265" w:rsidRPr="00674BB1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lastRenderedPageBreak/>
        <w:t>Anexa nr. 1</w:t>
      </w:r>
    </w:p>
    <w:p w:rsidR="00EC4265" w:rsidRPr="00674BB1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 xml:space="preserve">la ordinul Agenţiei Medicamentului şi Dispozitivelor Medicale </w:t>
      </w:r>
    </w:p>
    <w:p w:rsidR="00EC4265" w:rsidRPr="00674BB1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 xml:space="preserve">nr.  </w:t>
      </w:r>
      <w:r w:rsidR="00FB6B28">
        <w:rPr>
          <w:rFonts w:ascii="Verdana" w:hAnsi="Verdana"/>
          <w:i/>
          <w:sz w:val="16"/>
          <w:szCs w:val="16"/>
        </w:rPr>
        <w:t xml:space="preserve"> </w:t>
      </w:r>
      <w:r w:rsidR="00FB6B28" w:rsidRPr="001B1298">
        <w:rPr>
          <w:rFonts w:ascii="Verdana" w:hAnsi="Verdana"/>
          <w:i/>
          <w:sz w:val="16"/>
          <w:szCs w:val="16"/>
          <w:u w:val="single"/>
        </w:rPr>
        <w:t>_</w:t>
      </w:r>
      <w:r w:rsidR="001B1298" w:rsidRPr="001B1298">
        <w:rPr>
          <w:rFonts w:ascii="Verdana" w:hAnsi="Verdana"/>
          <w:i/>
          <w:sz w:val="16"/>
          <w:szCs w:val="16"/>
          <w:u w:val="single"/>
        </w:rPr>
        <w:t>A07.PS-01.Rg04-220</w:t>
      </w:r>
      <w:r w:rsidR="00FB6B28" w:rsidRPr="001B1298">
        <w:rPr>
          <w:rFonts w:ascii="Verdana" w:hAnsi="Verdana"/>
          <w:i/>
          <w:sz w:val="16"/>
          <w:szCs w:val="16"/>
          <w:u w:val="single"/>
        </w:rPr>
        <w:t>_</w:t>
      </w:r>
      <w:r>
        <w:rPr>
          <w:rFonts w:ascii="Verdana" w:hAnsi="Verdana"/>
          <w:i/>
          <w:sz w:val="16"/>
          <w:szCs w:val="16"/>
        </w:rPr>
        <w:t>_</w:t>
      </w:r>
      <w:r w:rsidRPr="00674BB1">
        <w:rPr>
          <w:rFonts w:ascii="Verdana" w:hAnsi="Verdana"/>
          <w:i/>
          <w:sz w:val="16"/>
          <w:szCs w:val="16"/>
        </w:rPr>
        <w:t xml:space="preserve">         </w:t>
      </w:r>
    </w:p>
    <w:p w:rsidR="00EC4265" w:rsidRPr="00674BB1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>din  ,</w:t>
      </w:r>
      <w:r>
        <w:rPr>
          <w:rFonts w:ascii="Verdana" w:hAnsi="Verdana"/>
          <w:i/>
          <w:sz w:val="16"/>
          <w:szCs w:val="16"/>
        </w:rPr>
        <w:t>,_</w:t>
      </w:r>
      <w:r w:rsidR="001B1298" w:rsidRPr="001B1298">
        <w:rPr>
          <w:rFonts w:ascii="Verdana" w:hAnsi="Verdana"/>
          <w:i/>
          <w:sz w:val="16"/>
          <w:szCs w:val="16"/>
          <w:u w:val="single"/>
        </w:rPr>
        <w:t>31</w:t>
      </w:r>
      <w:r w:rsidR="00FB6B28">
        <w:rPr>
          <w:rFonts w:ascii="Verdana" w:hAnsi="Verdana"/>
          <w:i/>
          <w:sz w:val="16"/>
          <w:szCs w:val="16"/>
          <w:u w:val="single"/>
        </w:rPr>
        <w:t>_</w:t>
      </w:r>
      <w:r>
        <w:rPr>
          <w:rFonts w:ascii="Verdana" w:hAnsi="Verdana"/>
          <w:i/>
          <w:sz w:val="16"/>
          <w:szCs w:val="16"/>
        </w:rPr>
        <w:t>_”_</w:t>
      </w:r>
      <w:r w:rsidR="001B1298" w:rsidRPr="001B1298">
        <w:rPr>
          <w:rFonts w:ascii="Verdana" w:hAnsi="Verdana"/>
          <w:i/>
          <w:sz w:val="16"/>
          <w:szCs w:val="16"/>
          <w:u w:val="single"/>
        </w:rPr>
        <w:t>10. 2017</w:t>
      </w:r>
      <w:r w:rsidR="00FB6B28">
        <w:rPr>
          <w:rFonts w:ascii="Verdana" w:hAnsi="Verdana"/>
          <w:i/>
          <w:sz w:val="16"/>
          <w:szCs w:val="16"/>
        </w:rPr>
        <w:t>_____</w:t>
      </w:r>
      <w:r w:rsidRPr="00674BB1">
        <w:rPr>
          <w:rFonts w:ascii="Verdana" w:hAnsi="Verdana"/>
          <w:i/>
          <w:sz w:val="16"/>
          <w:szCs w:val="16"/>
        </w:rPr>
        <w:t xml:space="preserve">  </w:t>
      </w:r>
    </w:p>
    <w:p w:rsidR="00BE04A8" w:rsidRDefault="00BE04A8" w:rsidP="007346C8">
      <w:pPr>
        <w:ind w:left="180"/>
        <w:jc w:val="center"/>
        <w:rPr>
          <w:rFonts w:ascii="Verdana" w:hAnsi="Verdana"/>
          <w:b/>
          <w:sz w:val="16"/>
          <w:szCs w:val="16"/>
        </w:rPr>
      </w:pPr>
    </w:p>
    <w:p w:rsidR="007346C8" w:rsidRPr="00CC771C" w:rsidRDefault="007346C8" w:rsidP="007346C8">
      <w:pPr>
        <w:ind w:left="180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LISTA</w:t>
      </w:r>
    </w:p>
    <w:p w:rsidR="007346C8" w:rsidRPr="00CC771C" w:rsidRDefault="007346C8" w:rsidP="00423B0C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medicamentelor cu preţul de producă</w:t>
      </w:r>
      <w:r w:rsidR="00423B0C" w:rsidRPr="00CC771C">
        <w:rPr>
          <w:rFonts w:ascii="Verdana" w:hAnsi="Verdana"/>
          <w:b/>
          <w:sz w:val="16"/>
          <w:szCs w:val="16"/>
        </w:rPr>
        <w:t>tor aprobat pentru înregistrare</w:t>
      </w:r>
    </w:p>
    <w:p w:rsidR="00FB6B28" w:rsidRDefault="00FB6B28" w:rsidP="007346C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E806FE" w:rsidRPr="00CC771C" w:rsidRDefault="00E806FE" w:rsidP="007346C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Bionorica SE (prod.: Bionorica SE, Germania; Dragenopharm Apotheker Puschl GmbH&amp;Co.KG, Germania; Rottendorf Pharma GmbH, Germania; Wiewelhove GmbH, Germania), Germania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560"/>
        <w:gridCol w:w="1417"/>
        <w:gridCol w:w="1033"/>
        <w:gridCol w:w="1232"/>
        <w:gridCol w:w="1562"/>
        <w:gridCol w:w="1275"/>
      </w:tblGrid>
      <w:tr w:rsidR="00BD4FCD" w:rsidRPr="00CC771C" w:rsidTr="00BD4FCD">
        <w:tc>
          <w:tcPr>
            <w:tcW w:w="730" w:type="dxa"/>
            <w:vAlign w:val="center"/>
          </w:tcPr>
          <w:p w:rsidR="00BD4FCD" w:rsidRPr="00CC771C" w:rsidRDefault="00BD4FCD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0300895306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 xml:space="preserve">Bronchipret®  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60 mg + 160 mg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63,31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3,00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0307356141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Bronchipret® Sirop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lichid oral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43,89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2,08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0300890541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Canephron® N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116,91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5,54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0300890552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Canephron® N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98,97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4,69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0109730011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Cyclodynon®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84,41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4,00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0307350390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Imupret®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N25x2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72,38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3,43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0307350404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Imupret®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100,24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4,75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0307354712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Imupret®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58,03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2,75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0300640056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Klimadynon®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2,8 mg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N30x2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84,62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4,01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0300890563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Mastodynon®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105,94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5,02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0300890518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Mastodynon®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109,52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5,19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0307356185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Sinupret ® extract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 mg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132,10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6,26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0307353793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Sinupret®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70,91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3,36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0300890530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Sinupret®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75,76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3,59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0300890529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Sinupret®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N25x2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74,92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3,55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0307353472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Sinupret® forte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75,34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3,57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0307355546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Tonsipret®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N25x2</w:t>
            </w:r>
          </w:p>
        </w:tc>
        <w:tc>
          <w:tcPr>
            <w:tcW w:w="156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50,23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2,38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Biologische Heilmittel Heel GmbH, Germania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559"/>
        <w:gridCol w:w="1417"/>
        <w:gridCol w:w="1033"/>
        <w:gridCol w:w="1232"/>
        <w:gridCol w:w="1563"/>
        <w:gridCol w:w="1275"/>
      </w:tblGrid>
      <w:tr w:rsidR="00BD4FCD" w:rsidRPr="00CC771C" w:rsidTr="00BD4FCD">
        <w:tc>
          <w:tcPr>
            <w:tcW w:w="730" w:type="dxa"/>
            <w:vAlign w:val="center"/>
          </w:tcPr>
          <w:p w:rsidR="00BD4FCD" w:rsidRPr="00CC771C" w:rsidRDefault="00BD4FCD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0307351490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Arnica-Heel®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95,39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4,52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2207020012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Engystol®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1,1 ml N5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134,64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6,38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0307353944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Glyoxal compositum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2,2 ml N5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137,59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6,52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0807040018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Hepeel N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1,1 ml N5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88,63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4,20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1307050011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Metro-Adnex-Injeel®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1,1 ml N5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84,41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4,00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0307354033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Ovarium compositum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2,2 ml N5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233,61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11,07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0307354044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Placenta compositum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2,2 ml N5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245,22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11,62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0307354066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Testis compositum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2,2 ml N5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227,28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10,77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0307355926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Traumeel® S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g N1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111,42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5,28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0300890334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Gastricumeel®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subling.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69,64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3,30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0700340015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Gynacoheel®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101,72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4,82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1408950018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Nux vomica-Homaccord®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101,29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4,80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0307353612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Reneel®NT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69,64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3,30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0300890345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Vertigoheel®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69,64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3,30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E806FE" w:rsidRPr="00CC771C" w:rsidRDefault="00E806FE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lastRenderedPageBreak/>
        <w:t>Biologische Heilmittel Heel GmbH,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  <w:lang w:val="en-US"/>
        </w:rPr>
        <w:t>Germania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BD4FCD" w:rsidRPr="00CC771C" w:rsidTr="00BD4FCD">
        <w:tc>
          <w:tcPr>
            <w:tcW w:w="709" w:type="dxa"/>
            <w:vAlign w:val="center"/>
          </w:tcPr>
          <w:p w:rsidR="00BD4FCD" w:rsidRPr="00CC771C" w:rsidRDefault="00BD4FCD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D4FCD" w:rsidRPr="00CC771C" w:rsidTr="00BD4FCD">
        <w:trPr>
          <w:trHeight w:val="215"/>
        </w:trPr>
        <w:tc>
          <w:tcPr>
            <w:tcW w:w="709" w:type="dxa"/>
            <w:vAlign w:val="center"/>
          </w:tcPr>
          <w:p w:rsidR="00BD4FCD" w:rsidRPr="00CC771C" w:rsidRDefault="00BD4FCD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2200160010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Viburcol®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N6x2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74,92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3,55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Desitin Arzneimittel GmbH, Germania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559"/>
        <w:gridCol w:w="1417"/>
        <w:gridCol w:w="1033"/>
        <w:gridCol w:w="1232"/>
        <w:gridCol w:w="1563"/>
        <w:gridCol w:w="1275"/>
      </w:tblGrid>
      <w:tr w:rsidR="00BD4FCD" w:rsidRPr="00CC771C" w:rsidTr="00BD4FCD">
        <w:tc>
          <w:tcPr>
            <w:tcW w:w="730" w:type="dxa"/>
            <w:vAlign w:val="center"/>
          </w:tcPr>
          <w:p w:rsidR="00BD4FCD" w:rsidRPr="00CC771C" w:rsidRDefault="00BD4FCD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D4FCD" w:rsidRPr="00CC771C" w:rsidTr="00BD4FCD">
        <w:trPr>
          <w:trHeight w:val="215"/>
        </w:trPr>
        <w:tc>
          <w:tcPr>
            <w:tcW w:w="730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0300110058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Timonil® retard 150 mg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elib. prel.</w:t>
            </w:r>
          </w:p>
        </w:tc>
        <w:tc>
          <w:tcPr>
            <w:tcW w:w="103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1232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52,12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2,47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Pharma Wernigerode GmbH, Germania</w:t>
      </w: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 xml:space="preserve">  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BD4FCD" w:rsidRPr="00CC771C" w:rsidTr="00BD4FCD">
        <w:tc>
          <w:tcPr>
            <w:tcW w:w="709" w:type="dxa"/>
            <w:vAlign w:val="center"/>
          </w:tcPr>
          <w:p w:rsidR="00BD4FCD" w:rsidRPr="00CC771C" w:rsidRDefault="00BD4FCD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D4FCD" w:rsidRPr="00CC771C" w:rsidTr="00BD4FCD">
        <w:tc>
          <w:tcPr>
            <w:tcW w:w="709" w:type="dxa"/>
            <w:vAlign w:val="center"/>
          </w:tcPr>
          <w:p w:rsidR="00BD4FCD" w:rsidRPr="00CC771C" w:rsidRDefault="00BD4FCD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0100220045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Aescusan®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pic. orale, sol.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47,25 mg + 5 mg/g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 ml N1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27,43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1,30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b/>
          <w:sz w:val="16"/>
          <w:szCs w:val="16"/>
          <w:shd w:val="clear" w:color="auto" w:fill="FFFFFF"/>
        </w:rPr>
      </w:pPr>
      <w:r w:rsidRPr="00CC771C">
        <w:rPr>
          <w:rFonts w:ascii="Verdana" w:hAnsi="Verdana" w:cs="Tahoma"/>
          <w:b/>
          <w:sz w:val="16"/>
          <w:szCs w:val="16"/>
          <w:shd w:val="clear" w:color="auto" w:fill="FFFFFF"/>
        </w:rPr>
        <w:t>esparma GmbH  (prod.: Allphamed PHARBIL Arzneimittel GmbH, Germania), Germania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b/>
          <w:sz w:val="16"/>
          <w:szCs w:val="16"/>
          <w:shd w:val="clear" w:color="auto" w:fill="FFFFFF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BD4FCD" w:rsidRPr="00CC771C" w:rsidTr="00BD4FCD">
        <w:tc>
          <w:tcPr>
            <w:tcW w:w="709" w:type="dxa"/>
            <w:vAlign w:val="center"/>
          </w:tcPr>
          <w:p w:rsidR="00BD4FCD" w:rsidRPr="00CC771C" w:rsidRDefault="00BD4FCD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D4FCD" w:rsidRPr="00CC771C" w:rsidTr="00BD4FCD">
        <w:trPr>
          <w:trHeight w:val="215"/>
        </w:trPr>
        <w:tc>
          <w:tcPr>
            <w:tcW w:w="709" w:type="dxa"/>
            <w:vAlign w:val="center"/>
          </w:tcPr>
          <w:p w:rsidR="00BD4FCD" w:rsidRPr="00CC771C" w:rsidRDefault="00BD4FCD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0300891294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Blemaren®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eferv.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N20x4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243,74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11,55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 xml:space="preserve">  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b/>
          <w:sz w:val="16"/>
          <w:szCs w:val="16"/>
          <w:shd w:val="clear" w:color="auto" w:fill="FFFFFF"/>
        </w:rPr>
      </w:pPr>
      <w:r w:rsidRPr="00CC771C">
        <w:rPr>
          <w:rFonts w:ascii="Verdana" w:hAnsi="Verdana" w:cs="Tahoma"/>
          <w:b/>
          <w:sz w:val="16"/>
          <w:szCs w:val="16"/>
          <w:shd w:val="clear" w:color="auto" w:fill="FFFFFF"/>
        </w:rPr>
        <w:t>Deutsche Homoopathie-Union DHU-Arzneimittel GmbH &amp; Co. KG, Germania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BD4FCD" w:rsidRPr="00CC771C" w:rsidTr="00BD4FCD">
        <w:tc>
          <w:tcPr>
            <w:tcW w:w="709" w:type="dxa"/>
            <w:vAlign w:val="center"/>
          </w:tcPr>
          <w:p w:rsidR="00BD4FCD" w:rsidRPr="00CC771C" w:rsidRDefault="00BD4FCD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D4FCD" w:rsidRPr="00CC771C" w:rsidTr="00BD4FCD">
        <w:trPr>
          <w:trHeight w:val="215"/>
        </w:trPr>
        <w:tc>
          <w:tcPr>
            <w:tcW w:w="709" w:type="dxa"/>
            <w:vAlign w:val="center"/>
          </w:tcPr>
          <w:p w:rsidR="00BD4FCD" w:rsidRPr="00CC771C" w:rsidRDefault="00BD4FCD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0307353449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Cinnabsin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N20x5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102,14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4,84</w:t>
            </w:r>
          </w:p>
        </w:tc>
      </w:tr>
      <w:tr w:rsidR="00BD4FCD" w:rsidRPr="00CC771C" w:rsidTr="00BD4FCD">
        <w:trPr>
          <w:trHeight w:val="215"/>
        </w:trPr>
        <w:tc>
          <w:tcPr>
            <w:tcW w:w="709" w:type="dxa"/>
            <w:vAlign w:val="center"/>
          </w:tcPr>
          <w:p w:rsidR="00BD4FCD" w:rsidRPr="00CC771C" w:rsidRDefault="00BD4FCD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0307353494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Dentokind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N150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99,18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4,70</w:t>
            </w:r>
          </w:p>
        </w:tc>
      </w:tr>
      <w:tr w:rsidR="00BD4FCD" w:rsidRPr="00CC771C" w:rsidTr="00BD4FCD">
        <w:trPr>
          <w:trHeight w:val="215"/>
        </w:trPr>
        <w:tc>
          <w:tcPr>
            <w:tcW w:w="709" w:type="dxa"/>
            <w:vAlign w:val="center"/>
          </w:tcPr>
          <w:p w:rsidR="00BD4FCD" w:rsidRPr="00CC771C" w:rsidRDefault="00BD4FCD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0307353508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Dormikind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N150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94,54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4,48</w:t>
            </w:r>
          </w:p>
        </w:tc>
      </w:tr>
      <w:tr w:rsidR="00BD4FCD" w:rsidRPr="00CC771C" w:rsidTr="00BD4FCD">
        <w:trPr>
          <w:trHeight w:val="215"/>
        </w:trPr>
        <w:tc>
          <w:tcPr>
            <w:tcW w:w="709" w:type="dxa"/>
            <w:vAlign w:val="center"/>
          </w:tcPr>
          <w:p w:rsidR="00BD4FCD" w:rsidRPr="00CC771C" w:rsidRDefault="00BD4FCD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0307353450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ind w:right="-86"/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Dysmenorm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N80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126,83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6,01</w:t>
            </w:r>
          </w:p>
        </w:tc>
      </w:tr>
      <w:tr w:rsidR="00BD4FCD" w:rsidRPr="00CC771C" w:rsidTr="00BD4FCD">
        <w:trPr>
          <w:trHeight w:val="215"/>
        </w:trPr>
        <w:tc>
          <w:tcPr>
            <w:tcW w:w="709" w:type="dxa"/>
            <w:vAlign w:val="center"/>
          </w:tcPr>
          <w:p w:rsidR="00BD4FCD" w:rsidRPr="00CC771C" w:rsidRDefault="00BD4FCD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0307353531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ind w:right="-86"/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Immunokind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N150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99,18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4,70</w:t>
            </w:r>
          </w:p>
        </w:tc>
      </w:tr>
      <w:tr w:rsidR="00BD4FCD" w:rsidRPr="00CC771C" w:rsidTr="00BD4FCD">
        <w:trPr>
          <w:trHeight w:val="215"/>
        </w:trPr>
        <w:tc>
          <w:tcPr>
            <w:tcW w:w="709" w:type="dxa"/>
            <w:vAlign w:val="center"/>
          </w:tcPr>
          <w:p w:rsidR="00BD4FCD" w:rsidRPr="00CC771C" w:rsidRDefault="00BD4FCD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0307353461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Influcid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80,61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3,82</w:t>
            </w:r>
          </w:p>
        </w:tc>
      </w:tr>
      <w:tr w:rsidR="00BD4FCD" w:rsidRPr="00CC771C" w:rsidTr="00BD4FCD">
        <w:trPr>
          <w:trHeight w:val="215"/>
        </w:trPr>
        <w:tc>
          <w:tcPr>
            <w:tcW w:w="709" w:type="dxa"/>
            <w:vAlign w:val="center"/>
          </w:tcPr>
          <w:p w:rsidR="00BD4FCD" w:rsidRPr="00CC771C" w:rsidRDefault="00BD4FCD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0307353483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Tonsilotren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80,61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3,82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Troge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Medical GmbH (prod.: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Reyoung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Pharmaceutical Co. Ltd., China) 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Troge</w:t>
      </w:r>
      <w:proofErr w:type="spellEnd"/>
      <w:r w:rsidRPr="00CC771C">
        <w:rPr>
          <w:rFonts w:ascii="Verdana" w:eastAsia="Times New Roman" w:hAnsi="Verdana" w:cs="Arial"/>
          <w:noProof w:val="0"/>
          <w:sz w:val="16"/>
          <w:szCs w:val="16"/>
          <w:lang w:val="en-US"/>
        </w:rPr>
        <w:t xml:space="preserve"> </w:t>
      </w: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Medical GmbH (prod.: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Medopharm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Private Limited, India) , Germania</w:t>
      </w: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BD4FCD" w:rsidRPr="00CC771C" w:rsidTr="00A3377A">
        <w:tc>
          <w:tcPr>
            <w:tcW w:w="709" w:type="dxa"/>
            <w:vAlign w:val="center"/>
          </w:tcPr>
          <w:p w:rsidR="00BD4FCD" w:rsidRPr="00CC771C" w:rsidRDefault="00BD4FCD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en-US"/>
              </w:rPr>
            </w:pPr>
          </w:p>
          <w:p w:rsidR="00BD4FCD" w:rsidRPr="00CC771C" w:rsidRDefault="00BD4FCD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BD4FCD" w:rsidRPr="00CC771C" w:rsidTr="00A3377A">
        <w:trPr>
          <w:trHeight w:val="215"/>
        </w:trPr>
        <w:tc>
          <w:tcPr>
            <w:tcW w:w="709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0305620222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Tro-Ceftriax 1 g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699,08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39,50</w:t>
            </w:r>
          </w:p>
        </w:tc>
      </w:tr>
      <w:tr w:rsidR="00BD4FCD" w:rsidRPr="00CC771C" w:rsidTr="00A3377A">
        <w:trPr>
          <w:trHeight w:val="215"/>
        </w:trPr>
        <w:tc>
          <w:tcPr>
            <w:tcW w:w="709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0108850385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Tro-Amoxiclav 625 mg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 + 125 mg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34,33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1,94</w:t>
            </w:r>
          </w:p>
        </w:tc>
      </w:tr>
      <w:tr w:rsidR="00BD4FCD" w:rsidRPr="00CC771C" w:rsidTr="00A3377A">
        <w:trPr>
          <w:trHeight w:val="215"/>
        </w:trPr>
        <w:tc>
          <w:tcPr>
            <w:tcW w:w="709" w:type="dxa"/>
            <w:vAlign w:val="center"/>
          </w:tcPr>
          <w:p w:rsidR="00BD4FCD" w:rsidRPr="00CC771C" w:rsidRDefault="00BD4FCD" w:rsidP="003B0DAA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0100571035</w:t>
            </w:r>
          </w:p>
        </w:tc>
        <w:tc>
          <w:tcPr>
            <w:tcW w:w="1559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Ampicillin</w:t>
            </w:r>
          </w:p>
        </w:tc>
        <w:tc>
          <w:tcPr>
            <w:tcW w:w="1417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137,34</w:t>
            </w:r>
          </w:p>
        </w:tc>
        <w:tc>
          <w:tcPr>
            <w:tcW w:w="1275" w:type="dxa"/>
            <w:vAlign w:val="center"/>
          </w:tcPr>
          <w:p w:rsidR="00BD4FCD" w:rsidRPr="00CC771C" w:rsidRDefault="00BD4FCD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7,76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Dr. Willmar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Schwabe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GmbH &amp; Co. KG, Germania</w:t>
      </w: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A3377A" w:rsidRPr="00CC771C" w:rsidTr="00A3377A">
        <w:tc>
          <w:tcPr>
            <w:tcW w:w="709" w:type="dxa"/>
            <w:vAlign w:val="center"/>
          </w:tcPr>
          <w:p w:rsidR="00A3377A" w:rsidRPr="00CC771C" w:rsidRDefault="00A3377A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en-US"/>
              </w:rPr>
            </w:pPr>
          </w:p>
          <w:p w:rsidR="00A3377A" w:rsidRPr="00CC771C" w:rsidRDefault="00A3377A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3B0DAA">
            <w:pPr>
              <w:pStyle w:val="ListParagraph"/>
              <w:numPr>
                <w:ilvl w:val="0"/>
                <w:numId w:val="3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0509080039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Umckalor®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 ml N1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88,63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4,20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3B0DAA">
            <w:pPr>
              <w:pStyle w:val="ListParagraph"/>
              <w:numPr>
                <w:ilvl w:val="0"/>
                <w:numId w:val="3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0509080017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Umckalor®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N15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88,63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4,20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World Medicine Limited (prod.: World Medicine Ilaclari Limited Sirketi, Turcia), Marea Britanie</w:t>
      </w:r>
    </w:p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A3377A" w:rsidRPr="00CC771C" w:rsidTr="00A3377A">
        <w:tc>
          <w:tcPr>
            <w:tcW w:w="709" w:type="dxa"/>
            <w:vAlign w:val="center"/>
          </w:tcPr>
          <w:p w:rsidR="00A3377A" w:rsidRPr="00CC771C" w:rsidRDefault="00A3377A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1207620563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Levoximed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N7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98,76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5,58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A3377A" w:rsidRPr="00CC771C" w:rsidRDefault="00A3377A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A3377A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World Medicine Limited (prod.: Egyptian International Pharmaceutical Industries Co. (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E.I.P.I.Co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.),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Egipt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) ,</w:t>
      </w:r>
      <w:r w:rsidR="00A3377A"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r w:rsidRPr="00CC771C">
        <w:rPr>
          <w:rFonts w:ascii="Verdana" w:eastAsia="Times New Roman" w:hAnsi="Verdana" w:cs="Arial"/>
          <w:noProof w:val="0"/>
          <w:sz w:val="16"/>
          <w:szCs w:val="16"/>
          <w:lang w:val="en-US"/>
        </w:rPr>
        <w:t>(</w:t>
      </w: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prod.: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Unipharma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Egipt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) ,</w:t>
      </w:r>
      <w:r w:rsidRPr="00CC771C">
        <w:rPr>
          <w:rFonts w:ascii="Verdana" w:hAnsi="Verdana" w:cs="Arial"/>
          <w:b/>
          <w:sz w:val="16"/>
          <w:szCs w:val="16"/>
        </w:rPr>
        <w:t xml:space="preserve"> </w:t>
      </w: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(prod.: Egyptian International Pharmaceutical Industries Co. (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E.I.P.I.Co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.),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Egipt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Marea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Britanie</w:t>
      </w:r>
    </w:p>
    <w:p w:rsidR="00BD4FCD" w:rsidRPr="00CC771C" w:rsidRDefault="00BD4FCD" w:rsidP="00A3377A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A3377A" w:rsidRPr="00CC771C" w:rsidTr="00A3377A">
        <w:tc>
          <w:tcPr>
            <w:tcW w:w="709" w:type="dxa"/>
            <w:vAlign w:val="center"/>
          </w:tcPr>
          <w:p w:rsidR="00A3377A" w:rsidRPr="00CC771C" w:rsidRDefault="00A3377A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3B0DAA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0305620510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Cefamed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 + 3,5 ml N1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36,99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2,09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3B0DAA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0300895708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Simalgel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susp. orală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300 ml N1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78,58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4,44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3B0DAA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1307930599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Loxidol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 mg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36,99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2,09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World Medicine Limited (prod.: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Unipharma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Egipt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 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Marea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Britanie</w:t>
      </w: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A3377A" w:rsidRPr="00CC771C" w:rsidTr="00A3377A">
        <w:tc>
          <w:tcPr>
            <w:tcW w:w="709" w:type="dxa"/>
            <w:vAlign w:val="center"/>
          </w:tcPr>
          <w:p w:rsidR="00A3377A" w:rsidRPr="00CC771C" w:rsidRDefault="00A3377A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1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1600500837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Mecetam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800 mg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25,31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1,43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1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2.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1600500848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Mecetam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1200 mg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25,49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1,44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Lilly France S.A.S.,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Franta</w:t>
      </w:r>
      <w:proofErr w:type="spellEnd"/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A3377A" w:rsidRPr="00CC771C" w:rsidTr="00A3377A">
        <w:tc>
          <w:tcPr>
            <w:tcW w:w="709" w:type="dxa"/>
            <w:vAlign w:val="center"/>
          </w:tcPr>
          <w:p w:rsidR="00A3377A" w:rsidRPr="00CC771C" w:rsidRDefault="00A3377A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3B0DAA">
            <w:pPr>
              <w:pStyle w:val="ListParagraph"/>
              <w:numPr>
                <w:ilvl w:val="0"/>
                <w:numId w:val="2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0900160073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Humulin® NPH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susp. inj. în cartuş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UI/ml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 ml N5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344,76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19,48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3B0DAA">
            <w:pPr>
              <w:pStyle w:val="ListParagraph"/>
              <w:numPr>
                <w:ilvl w:val="0"/>
                <w:numId w:val="2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0900160062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Humulin® Regular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 în cartuş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UI/ml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 ml N5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342,64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19,36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3B0DAA">
            <w:pPr>
              <w:pStyle w:val="ListParagraph"/>
              <w:numPr>
                <w:ilvl w:val="0"/>
                <w:numId w:val="2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0900160084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Humulin® M3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susp. inj. în cartuş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UI/ml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 ml N5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343,70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19,42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Lilly France S.A.S.,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  <w:lang w:val="en-US"/>
        </w:rPr>
        <w:t>Franţa</w:t>
      </w:r>
    </w:p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A3377A" w:rsidRPr="00CC771C" w:rsidTr="00A3377A">
        <w:tc>
          <w:tcPr>
            <w:tcW w:w="709" w:type="dxa"/>
            <w:vAlign w:val="center"/>
          </w:tcPr>
          <w:p w:rsidR="00A3377A" w:rsidRPr="00CC771C" w:rsidRDefault="00A3377A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0908930014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Humalog®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 în cartuş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UI/ml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 xml:space="preserve">3 ml N5 (stilou </w:t>
            </w:r>
            <w:r w:rsidRPr="00CC771C">
              <w:rPr>
                <w:rFonts w:ascii="Verdana" w:hAnsi="Verdana" w:cs="Arial"/>
                <w:sz w:val="16"/>
                <w:szCs w:val="16"/>
              </w:rPr>
              <w:lastRenderedPageBreak/>
              <w:t>inlector Kwik Pen)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>581,92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32,88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Pr="00CC771C" w:rsidRDefault="00BD4FCD" w:rsidP="00CC771C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Sanofi Pasteur SA (prod.: Sanofi Pasteur SA, Franţa),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  <w:lang w:val="en-US"/>
        </w:rPr>
        <w:t>Franţa</w:t>
      </w:r>
    </w:p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A3377A" w:rsidRPr="00CC771C" w:rsidTr="00A3377A">
        <w:tc>
          <w:tcPr>
            <w:tcW w:w="709" w:type="dxa"/>
            <w:vAlign w:val="center"/>
          </w:tcPr>
          <w:p w:rsidR="00A3377A" w:rsidRPr="00CC771C" w:rsidRDefault="00A3377A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3377A" w:rsidRPr="00CC771C" w:rsidTr="00A3377A">
        <w:trPr>
          <w:trHeight w:val="215"/>
        </w:trPr>
        <w:tc>
          <w:tcPr>
            <w:tcW w:w="709" w:type="dxa"/>
            <w:vAlign w:val="center"/>
          </w:tcPr>
          <w:p w:rsidR="00A3377A" w:rsidRPr="00CC771C" w:rsidRDefault="00A3377A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2200110163</w:t>
            </w:r>
          </w:p>
        </w:tc>
        <w:tc>
          <w:tcPr>
            <w:tcW w:w="1559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VaxigripTetra™</w:t>
            </w:r>
          </w:p>
        </w:tc>
        <w:tc>
          <w:tcPr>
            <w:tcW w:w="1417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susp. inj. ser. preump.</w:t>
            </w:r>
          </w:p>
        </w:tc>
        <w:tc>
          <w:tcPr>
            <w:tcW w:w="993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 doză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0,5 ml N1</w:t>
            </w:r>
          </w:p>
        </w:tc>
        <w:tc>
          <w:tcPr>
            <w:tcW w:w="1560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200,48</w:t>
            </w:r>
          </w:p>
        </w:tc>
        <w:tc>
          <w:tcPr>
            <w:tcW w:w="1275" w:type="dxa"/>
            <w:vAlign w:val="center"/>
          </w:tcPr>
          <w:p w:rsidR="00A3377A" w:rsidRPr="00CC771C" w:rsidRDefault="00A3377A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9,50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Laboratoires Besins International (prod.: Besins Manufacturing Belgium, Belgia; Cyndea Pharma SL, Spania);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  <w:lang w:val="en-US"/>
        </w:rPr>
        <w:t>(prod.: Besins Manufacturing Belgium, Belgia),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  <w:lang w:val="en-US"/>
        </w:rPr>
        <w:t>Franţa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FF2F20" w:rsidRPr="00CC771C" w:rsidTr="00FF2F20">
        <w:trPr>
          <w:trHeight w:val="1409"/>
        </w:trPr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FF2F20" w:rsidRPr="00CC771C" w:rsidTr="00FF2F20">
        <w:trPr>
          <w:trHeight w:val="215"/>
        </w:trPr>
        <w:tc>
          <w:tcPr>
            <w:tcW w:w="709" w:type="dxa"/>
            <w:vAlign w:val="center"/>
          </w:tcPr>
          <w:p w:rsidR="00FF2F20" w:rsidRPr="00CC771C" w:rsidRDefault="00FF2F20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1600710018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Utrogestan® 100 mg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101,29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4,80</w:t>
            </w:r>
          </w:p>
        </w:tc>
      </w:tr>
      <w:tr w:rsidR="00FF2F20" w:rsidRPr="00CC771C" w:rsidTr="00FF2F20">
        <w:trPr>
          <w:trHeight w:val="215"/>
        </w:trPr>
        <w:tc>
          <w:tcPr>
            <w:tcW w:w="709" w:type="dxa"/>
            <w:vAlign w:val="center"/>
          </w:tcPr>
          <w:p w:rsidR="00FF2F20" w:rsidRPr="00CC771C" w:rsidRDefault="00FF2F20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1600720020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Utrogestan® 200 mg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N7x2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104,46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4,95</w:t>
            </w:r>
          </w:p>
        </w:tc>
      </w:tr>
      <w:tr w:rsidR="00FF2F20" w:rsidRPr="00CC771C" w:rsidTr="00FF2F20">
        <w:trPr>
          <w:trHeight w:val="215"/>
        </w:trPr>
        <w:tc>
          <w:tcPr>
            <w:tcW w:w="709" w:type="dxa"/>
            <w:vAlign w:val="center"/>
          </w:tcPr>
          <w:p w:rsidR="00FF2F20" w:rsidRPr="00CC771C" w:rsidRDefault="00FF2F20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1600720019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Progestogel®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mg/g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88,63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4,20</w:t>
            </w:r>
          </w:p>
        </w:tc>
      </w:tr>
      <w:tr w:rsidR="00FF2F20" w:rsidRPr="00CC771C" w:rsidTr="00FF2F20">
        <w:trPr>
          <w:trHeight w:val="215"/>
        </w:trPr>
        <w:tc>
          <w:tcPr>
            <w:tcW w:w="709" w:type="dxa"/>
            <w:vAlign w:val="center"/>
          </w:tcPr>
          <w:p w:rsidR="00FF2F20" w:rsidRPr="00CC771C" w:rsidRDefault="00FF2F20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0500240016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Oestrogel®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 xml:space="preserve">0,6 mg/g 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80 g N1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67,53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3,20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Laboratoires Mayoly Spindler,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  <w:lang w:val="en-US"/>
        </w:rPr>
        <w:t>Franţa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FF2F20" w:rsidRPr="00CC771C" w:rsidTr="00FF2F20">
        <w:trPr>
          <w:trHeight w:val="1409"/>
        </w:trPr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FF2F20" w:rsidRPr="00CC771C" w:rsidTr="00FF2F20">
        <w:trPr>
          <w:trHeight w:val="215"/>
        </w:trPr>
        <w:tc>
          <w:tcPr>
            <w:tcW w:w="709" w:type="dxa"/>
            <w:vAlign w:val="center"/>
          </w:tcPr>
          <w:p w:rsidR="00FF2F20" w:rsidRPr="00CC771C" w:rsidRDefault="00FF2F20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0109440013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MeteoSpasmyl®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60 mg + 300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80,19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3,80</w:t>
            </w:r>
          </w:p>
        </w:tc>
      </w:tr>
    </w:tbl>
    <w:p w:rsidR="00BD4FCD" w:rsidRPr="00CC771C" w:rsidRDefault="00BD4FCD" w:rsidP="00CC771C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AbbVie Biopharmaceuticals GmbH (prod.: AbbVie Deutschland GmbH &amp; Co.KG, Germania);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</w:rPr>
        <w:t>AbbVie Biopharmaceuticals GmbH (prod.: AbbVie S.r.l., Italia; Hospira SpA, Italia)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</w:rPr>
        <w:t>AbbVie Ltd (prod.: AbbVie S.r.l., Italia) Elveția</w:t>
      </w: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FF2F20" w:rsidRPr="00CC771C" w:rsidTr="00FF2F20"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F2F20" w:rsidRPr="00CC771C" w:rsidTr="00FF2F20"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1208250033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Aluvia®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 mg + 50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N120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1076,06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60,80</w:t>
            </w:r>
          </w:p>
        </w:tc>
      </w:tr>
      <w:tr w:rsidR="00FF2F20" w:rsidRPr="00CC771C" w:rsidTr="00FF2F20"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1208250044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Aluvia®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mg + 25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566,35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32,00</w:t>
            </w:r>
          </w:p>
        </w:tc>
      </w:tr>
      <w:tr w:rsidR="00FF2F20" w:rsidRPr="00CC771C" w:rsidTr="00FF2F20"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0409350010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Vyrelakir®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N14x4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22522,33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1272,57</w:t>
            </w:r>
          </w:p>
        </w:tc>
      </w:tr>
      <w:tr w:rsidR="00FF2F20" w:rsidRPr="00CC771C" w:rsidTr="00FF2F20"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1509170016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Vylvio®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12,5 mg/75 mg/50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N14x4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259096,74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ind w:right="-84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14639,64</w:t>
            </w:r>
          </w:p>
        </w:tc>
      </w:tr>
      <w:tr w:rsidR="00FF2F20" w:rsidRPr="00CC771C" w:rsidTr="00FF2F20"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1609480053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Zemplar®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 mcg/ml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  ml N5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1061,90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60,00</w:t>
            </w:r>
          </w:p>
        </w:tc>
      </w:tr>
      <w:tr w:rsidR="00FF2F20" w:rsidRPr="00CC771C" w:rsidTr="00FF2F20"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1808260054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Norvir®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 xml:space="preserve">100 mg 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372,02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21,02</w:t>
            </w:r>
          </w:p>
        </w:tc>
      </w:tr>
      <w:tr w:rsidR="00FF2F20" w:rsidRPr="00CC771C" w:rsidTr="00FF2F20"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1609440015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Synagis®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pulb.+solv./sol. inj.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 + 1 ml N1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8201,92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463,43</w:t>
            </w:r>
          </w:p>
        </w:tc>
      </w:tr>
      <w:tr w:rsidR="00FF2F20" w:rsidRPr="00CC771C" w:rsidTr="00FF2F20"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0208590017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Survanta®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susp./instilaţie endotraheopulmonară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25 mg/ml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 ml N1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3539,66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200,00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FAES FARMA S.A.,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Spania</w:t>
      </w:r>
      <w:proofErr w:type="spellEnd"/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FF2F20" w:rsidRPr="00CC771C" w:rsidTr="00FF2F20"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FF2F20" w:rsidRPr="00CC771C" w:rsidTr="00FF2F20">
        <w:trPr>
          <w:trHeight w:val="215"/>
        </w:trPr>
        <w:tc>
          <w:tcPr>
            <w:tcW w:w="709" w:type="dxa"/>
            <w:vAlign w:val="center"/>
          </w:tcPr>
          <w:p w:rsidR="00FF2F20" w:rsidRPr="00CC771C" w:rsidRDefault="00FF2F20" w:rsidP="007D58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0409420032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Defal®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6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135,69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6,43</w:t>
            </w:r>
          </w:p>
        </w:tc>
      </w:tr>
      <w:tr w:rsidR="00FF2F20" w:rsidRPr="00CC771C" w:rsidTr="00FF2F20">
        <w:trPr>
          <w:trHeight w:val="215"/>
        </w:trPr>
        <w:tc>
          <w:tcPr>
            <w:tcW w:w="709" w:type="dxa"/>
            <w:vAlign w:val="center"/>
          </w:tcPr>
          <w:p w:rsidR="00FF2F20" w:rsidRPr="00CC771C" w:rsidRDefault="00FF2F20" w:rsidP="007D58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2.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0409420010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Defal®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200,90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9,52</w:t>
            </w:r>
          </w:p>
        </w:tc>
      </w:tr>
      <w:tr w:rsidR="00FF2F20" w:rsidRPr="00CC771C" w:rsidTr="00FF2F20">
        <w:trPr>
          <w:trHeight w:val="215"/>
        </w:trPr>
        <w:tc>
          <w:tcPr>
            <w:tcW w:w="709" w:type="dxa"/>
            <w:vAlign w:val="center"/>
          </w:tcPr>
          <w:p w:rsidR="00FF2F20" w:rsidRPr="00CC771C" w:rsidRDefault="00FF2F20" w:rsidP="007D58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3.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0409420021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Defal®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orale, susp.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 xml:space="preserve">22,75 mg/ml 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 ml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243,32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11,53</w:t>
            </w:r>
          </w:p>
        </w:tc>
      </w:tr>
      <w:tr w:rsidR="00FF2F20" w:rsidRPr="00CC771C" w:rsidTr="00FF2F20">
        <w:trPr>
          <w:trHeight w:val="215"/>
        </w:trPr>
        <w:tc>
          <w:tcPr>
            <w:tcW w:w="709" w:type="dxa"/>
            <w:vAlign w:val="center"/>
          </w:tcPr>
          <w:p w:rsidR="00FF2F20" w:rsidRPr="00CC771C" w:rsidRDefault="00FF2F20" w:rsidP="007D58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4.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0808710013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Venosmil®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197,10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9,34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Gedeon Richter PLC, Ungaria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FF2F20" w:rsidRPr="00CC771C" w:rsidTr="007D58C1">
        <w:tc>
          <w:tcPr>
            <w:tcW w:w="709" w:type="dxa"/>
            <w:vAlign w:val="center"/>
          </w:tcPr>
          <w:p w:rsidR="00FF2F20" w:rsidRPr="00CC771C" w:rsidRDefault="00FF2F20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FF2F20" w:rsidRPr="00CC771C" w:rsidTr="007D58C1">
        <w:trPr>
          <w:trHeight w:val="215"/>
        </w:trPr>
        <w:tc>
          <w:tcPr>
            <w:tcW w:w="709" w:type="dxa"/>
            <w:vAlign w:val="center"/>
          </w:tcPr>
          <w:p w:rsidR="00FF2F20" w:rsidRPr="00CC771C" w:rsidRDefault="00FF2F20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0309470023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Belara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 mg + 0,03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N21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147,09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6,97</w:t>
            </w:r>
          </w:p>
        </w:tc>
      </w:tr>
      <w:tr w:rsidR="00FF2F20" w:rsidRPr="00CC771C" w:rsidTr="007D58C1">
        <w:trPr>
          <w:trHeight w:val="215"/>
        </w:trPr>
        <w:tc>
          <w:tcPr>
            <w:tcW w:w="709" w:type="dxa"/>
            <w:vAlign w:val="center"/>
          </w:tcPr>
          <w:p w:rsidR="00FF2F20" w:rsidRPr="00CC771C" w:rsidRDefault="00FF2F20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0309470012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Belara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 mg + 0,03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N21x3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432,82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20,51</w:t>
            </w:r>
          </w:p>
        </w:tc>
      </w:tr>
      <w:tr w:rsidR="00FF2F20" w:rsidRPr="00CC771C" w:rsidTr="007D58C1">
        <w:trPr>
          <w:trHeight w:val="215"/>
        </w:trPr>
        <w:tc>
          <w:tcPr>
            <w:tcW w:w="709" w:type="dxa"/>
            <w:vAlign w:val="center"/>
          </w:tcPr>
          <w:p w:rsidR="00FF2F20" w:rsidRPr="00CC771C" w:rsidRDefault="00FF2F20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1107560170</w:t>
            </w:r>
          </w:p>
        </w:tc>
        <w:tc>
          <w:tcPr>
            <w:tcW w:w="1559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Panangin® Forte</w:t>
            </w:r>
          </w:p>
        </w:tc>
        <w:tc>
          <w:tcPr>
            <w:tcW w:w="1417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316 mg/280 mg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N15x4</w:t>
            </w:r>
          </w:p>
        </w:tc>
        <w:tc>
          <w:tcPr>
            <w:tcW w:w="1560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100,24</w:t>
            </w:r>
          </w:p>
        </w:tc>
        <w:tc>
          <w:tcPr>
            <w:tcW w:w="1275" w:type="dxa"/>
            <w:vAlign w:val="center"/>
          </w:tcPr>
          <w:p w:rsidR="00FF2F20" w:rsidRPr="00CC771C" w:rsidRDefault="00FF2F20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4,75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Gedeon Richter PLC (prod.: Gedeon Richter Polska Sp z.o.o, Polonia), Ungaria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7D58C1" w:rsidRPr="00CC771C" w:rsidTr="007D58C1">
        <w:tc>
          <w:tcPr>
            <w:tcW w:w="709" w:type="dxa"/>
            <w:vAlign w:val="center"/>
          </w:tcPr>
          <w:p w:rsidR="007D58C1" w:rsidRPr="00CC771C" w:rsidRDefault="007D58C1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D58C1" w:rsidRPr="00CC771C" w:rsidTr="007D58C1">
        <w:trPr>
          <w:trHeight w:val="215"/>
        </w:trPr>
        <w:tc>
          <w:tcPr>
            <w:tcW w:w="709" w:type="dxa"/>
            <w:vAlign w:val="center"/>
          </w:tcPr>
          <w:p w:rsidR="007D58C1" w:rsidRPr="00CC771C" w:rsidRDefault="007D58C1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0906110081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Groprinosin®-Richter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250 mg/5 ml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150 ml N1</w:t>
            </w:r>
          </w:p>
        </w:tc>
        <w:tc>
          <w:tcPr>
            <w:tcW w:w="1560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123,45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5,85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Polfa Warszawa SA, Herbapol Warszawa Sp.z o.o., Polonia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559"/>
        <w:gridCol w:w="1417"/>
        <w:gridCol w:w="993"/>
        <w:gridCol w:w="1232"/>
        <w:gridCol w:w="1603"/>
        <w:gridCol w:w="1275"/>
      </w:tblGrid>
      <w:tr w:rsidR="007D58C1" w:rsidRPr="00CC771C" w:rsidTr="007D58C1">
        <w:tc>
          <w:tcPr>
            <w:tcW w:w="730" w:type="dxa"/>
            <w:vAlign w:val="center"/>
          </w:tcPr>
          <w:p w:rsidR="007D58C1" w:rsidRPr="00CC771C" w:rsidRDefault="007D58C1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603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D58C1" w:rsidRPr="00CC771C" w:rsidTr="007D58C1">
        <w:trPr>
          <w:trHeight w:val="215"/>
        </w:trPr>
        <w:tc>
          <w:tcPr>
            <w:tcW w:w="730" w:type="dxa"/>
            <w:vAlign w:val="center"/>
          </w:tcPr>
          <w:p w:rsidR="007D58C1" w:rsidRPr="00CC771C" w:rsidRDefault="007D58C1" w:rsidP="003B0DAA">
            <w:pPr>
              <w:pStyle w:val="ListParagraph"/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0400110213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Dexamethason 0,1 %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oft., susp.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 mg/ml</w:t>
            </w:r>
          </w:p>
        </w:tc>
        <w:tc>
          <w:tcPr>
            <w:tcW w:w="1232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 ml N1</w:t>
            </w:r>
          </w:p>
        </w:tc>
        <w:tc>
          <w:tcPr>
            <w:tcW w:w="1603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16,46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0,93</w:t>
            </w:r>
          </w:p>
        </w:tc>
      </w:tr>
      <w:tr w:rsidR="007D58C1" w:rsidRPr="00CC771C" w:rsidTr="007D58C1">
        <w:trPr>
          <w:trHeight w:val="215"/>
        </w:trPr>
        <w:tc>
          <w:tcPr>
            <w:tcW w:w="730" w:type="dxa"/>
            <w:vAlign w:val="center"/>
          </w:tcPr>
          <w:p w:rsidR="007D58C1" w:rsidRPr="00CC771C" w:rsidRDefault="007D58C1" w:rsidP="003B0DAA">
            <w:pPr>
              <w:pStyle w:val="ListParagraph"/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0300894871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Fitolizyna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pastă orală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g N1</w:t>
            </w:r>
          </w:p>
        </w:tc>
        <w:tc>
          <w:tcPr>
            <w:tcW w:w="1603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56,63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3,20</w:t>
            </w:r>
          </w:p>
        </w:tc>
      </w:tr>
      <w:tr w:rsidR="007D58C1" w:rsidRPr="00CC771C" w:rsidTr="007D58C1">
        <w:trPr>
          <w:trHeight w:val="215"/>
        </w:trPr>
        <w:tc>
          <w:tcPr>
            <w:tcW w:w="730" w:type="dxa"/>
            <w:vAlign w:val="center"/>
          </w:tcPr>
          <w:p w:rsidR="007D58C1" w:rsidRPr="00CC771C" w:rsidRDefault="007D58C1" w:rsidP="003B0DAA">
            <w:pPr>
              <w:pStyle w:val="ListParagraph"/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2400030261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Galazolin®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naz., sol.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0,5 mg/ml</w:t>
            </w:r>
          </w:p>
        </w:tc>
        <w:tc>
          <w:tcPr>
            <w:tcW w:w="1232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603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13,63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0,77</w:t>
            </w:r>
          </w:p>
        </w:tc>
      </w:tr>
      <w:tr w:rsidR="007D58C1" w:rsidRPr="00CC771C" w:rsidTr="007D58C1">
        <w:trPr>
          <w:trHeight w:val="215"/>
        </w:trPr>
        <w:tc>
          <w:tcPr>
            <w:tcW w:w="730" w:type="dxa"/>
            <w:vAlign w:val="center"/>
          </w:tcPr>
          <w:p w:rsidR="007D58C1" w:rsidRPr="00CC771C" w:rsidRDefault="007D58C1" w:rsidP="003B0DAA">
            <w:pPr>
              <w:pStyle w:val="ListParagraph"/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2400030272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Galazolin®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naz., sol.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 mg/ml</w:t>
            </w:r>
          </w:p>
        </w:tc>
        <w:tc>
          <w:tcPr>
            <w:tcW w:w="1232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603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15,04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0,85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Medana Pharma SA, Polonia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559"/>
        <w:gridCol w:w="1417"/>
        <w:gridCol w:w="1033"/>
        <w:gridCol w:w="1232"/>
        <w:gridCol w:w="1563"/>
        <w:gridCol w:w="1275"/>
      </w:tblGrid>
      <w:tr w:rsidR="007D58C1" w:rsidRPr="00CC771C" w:rsidTr="007D58C1">
        <w:tc>
          <w:tcPr>
            <w:tcW w:w="730" w:type="dxa"/>
            <w:vAlign w:val="center"/>
          </w:tcPr>
          <w:p w:rsidR="007D58C1" w:rsidRPr="00CC771C" w:rsidRDefault="007D58C1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D58C1" w:rsidRPr="00CC771C" w:rsidTr="007D58C1">
        <w:trPr>
          <w:trHeight w:val="215"/>
        </w:trPr>
        <w:tc>
          <w:tcPr>
            <w:tcW w:w="730" w:type="dxa"/>
            <w:vAlign w:val="center"/>
          </w:tcPr>
          <w:p w:rsidR="007D58C1" w:rsidRPr="00CC771C" w:rsidRDefault="007D58C1" w:rsidP="003B0DAA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1800100071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Vitamina A+D3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33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20000 UI + 10000 UI/ml</w:t>
            </w:r>
          </w:p>
        </w:tc>
        <w:tc>
          <w:tcPr>
            <w:tcW w:w="1232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63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18,58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1,05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A64EF0" w:rsidRPr="00CC771C" w:rsidRDefault="00A64EF0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A64EF0" w:rsidRPr="00CF75E4" w:rsidRDefault="00A64EF0" w:rsidP="00A64EF0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F75E4">
        <w:rPr>
          <w:rFonts w:ascii="Verdana" w:hAnsi="Verdana"/>
          <w:b/>
          <w:sz w:val="16"/>
          <w:szCs w:val="16"/>
          <w:lang w:val="en-US"/>
        </w:rPr>
        <w:t>Polfa Warszawa SA (prod.: Medana Pharma SA, Polonia; Polfa Warszawa SA, Polonia), Polonia</w:t>
      </w:r>
    </w:p>
    <w:p w:rsidR="00A64EF0" w:rsidRPr="00CF75E4" w:rsidRDefault="00A64EF0" w:rsidP="00A64EF0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E806FE" w:rsidRPr="00CF75E4" w:rsidTr="00A64EF0">
        <w:tc>
          <w:tcPr>
            <w:tcW w:w="709" w:type="dxa"/>
            <w:vAlign w:val="center"/>
          </w:tcPr>
          <w:p w:rsidR="00A64EF0" w:rsidRPr="00CF75E4" w:rsidRDefault="00A64EF0" w:rsidP="001B15CC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F75E4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64EF0" w:rsidRPr="00CF75E4" w:rsidRDefault="00A64EF0" w:rsidP="001B15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A64EF0" w:rsidRPr="00CF75E4" w:rsidRDefault="00A64EF0" w:rsidP="001B15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A64EF0" w:rsidRPr="00CF75E4" w:rsidRDefault="00A64EF0" w:rsidP="001B15CC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A64EF0" w:rsidRPr="00CF75E4" w:rsidRDefault="00A64EF0" w:rsidP="001B15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A64EF0" w:rsidRPr="00CF75E4" w:rsidRDefault="00A64EF0" w:rsidP="001B15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A64EF0" w:rsidRPr="00CF75E4" w:rsidRDefault="00A64EF0" w:rsidP="001B15CC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 xml:space="preserve">Preţ de producător </w:t>
            </w:r>
            <w:r w:rsidRPr="00CF75E4">
              <w:rPr>
                <w:rFonts w:ascii="Verdana" w:hAnsi="Verdana"/>
                <w:sz w:val="16"/>
                <w:szCs w:val="16"/>
              </w:rPr>
              <w:lastRenderedPageBreak/>
              <w:t>aprobat pentru înregistrare fără TVA (MDL)</w:t>
            </w:r>
          </w:p>
        </w:tc>
        <w:tc>
          <w:tcPr>
            <w:tcW w:w="1275" w:type="dxa"/>
            <w:vAlign w:val="center"/>
          </w:tcPr>
          <w:p w:rsidR="00A64EF0" w:rsidRPr="00CF75E4" w:rsidRDefault="00A64EF0" w:rsidP="001B15CC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</w:t>
            </w:r>
            <w:r w:rsidRPr="00CF75E4">
              <w:rPr>
                <w:rFonts w:ascii="Verdana" w:hAnsi="Verdana"/>
                <w:sz w:val="16"/>
                <w:szCs w:val="16"/>
              </w:rPr>
              <w:lastRenderedPageBreak/>
              <w:t>înregistrare în valută (USD)</w:t>
            </w:r>
          </w:p>
        </w:tc>
      </w:tr>
      <w:tr w:rsidR="00E806FE" w:rsidRPr="00CF75E4" w:rsidTr="00A64EF0">
        <w:tc>
          <w:tcPr>
            <w:tcW w:w="709" w:type="dxa"/>
            <w:vAlign w:val="center"/>
          </w:tcPr>
          <w:p w:rsidR="00A64EF0" w:rsidRPr="00CF75E4" w:rsidRDefault="00A64EF0" w:rsidP="001B15CC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F75E4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1</w:t>
            </w:r>
          </w:p>
        </w:tc>
        <w:tc>
          <w:tcPr>
            <w:tcW w:w="1560" w:type="dxa"/>
            <w:vAlign w:val="center"/>
          </w:tcPr>
          <w:p w:rsidR="00A64EF0" w:rsidRPr="00CF75E4" w:rsidRDefault="00A64EF0" w:rsidP="001B15CC">
            <w:pPr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2407680207</w:t>
            </w:r>
          </w:p>
        </w:tc>
        <w:tc>
          <w:tcPr>
            <w:tcW w:w="1559" w:type="dxa"/>
            <w:vAlign w:val="center"/>
          </w:tcPr>
          <w:p w:rsidR="00A64EF0" w:rsidRPr="00CF75E4" w:rsidRDefault="00A64EF0" w:rsidP="001B15CC">
            <w:pPr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Galazolin Gel 0,1%</w:t>
            </w:r>
          </w:p>
        </w:tc>
        <w:tc>
          <w:tcPr>
            <w:tcW w:w="1417" w:type="dxa"/>
            <w:vAlign w:val="center"/>
          </w:tcPr>
          <w:p w:rsidR="00A64EF0" w:rsidRPr="00CF75E4" w:rsidRDefault="00A64EF0" w:rsidP="001B15CC">
            <w:pPr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gel naz.</w:t>
            </w:r>
          </w:p>
        </w:tc>
        <w:tc>
          <w:tcPr>
            <w:tcW w:w="993" w:type="dxa"/>
            <w:vAlign w:val="center"/>
          </w:tcPr>
          <w:p w:rsidR="00A64EF0" w:rsidRPr="00CF75E4" w:rsidRDefault="00A64EF0" w:rsidP="001B15CC">
            <w:pPr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1 mg/g</w:t>
            </w:r>
          </w:p>
        </w:tc>
        <w:tc>
          <w:tcPr>
            <w:tcW w:w="1275" w:type="dxa"/>
            <w:vAlign w:val="center"/>
          </w:tcPr>
          <w:p w:rsidR="00A64EF0" w:rsidRPr="00CF75E4" w:rsidRDefault="00A64EF0" w:rsidP="001B15CC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10 g N1</w:t>
            </w:r>
          </w:p>
        </w:tc>
        <w:tc>
          <w:tcPr>
            <w:tcW w:w="1560" w:type="dxa"/>
            <w:vAlign w:val="center"/>
          </w:tcPr>
          <w:p w:rsidR="00A64EF0" w:rsidRPr="00CF75E4" w:rsidRDefault="00A64EF0" w:rsidP="001B15CC">
            <w:pPr>
              <w:jc w:val="center"/>
              <w:rPr>
                <w:rFonts w:ascii="Verdana" w:hAnsi="Verdana" w:cs="AngsanaUPC"/>
                <w:sz w:val="16"/>
                <w:szCs w:val="16"/>
              </w:rPr>
            </w:pPr>
            <w:r w:rsidRPr="00CF75E4">
              <w:rPr>
                <w:rFonts w:ascii="Verdana" w:hAnsi="Verdana" w:cs="AngsanaUPC"/>
                <w:sz w:val="16"/>
                <w:szCs w:val="16"/>
              </w:rPr>
              <w:t>46,43</w:t>
            </w:r>
          </w:p>
        </w:tc>
        <w:tc>
          <w:tcPr>
            <w:tcW w:w="1275" w:type="dxa"/>
            <w:vAlign w:val="center"/>
          </w:tcPr>
          <w:p w:rsidR="00A64EF0" w:rsidRPr="00CF75E4" w:rsidRDefault="00A64EF0" w:rsidP="001B15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2,20</w:t>
            </w:r>
          </w:p>
        </w:tc>
      </w:tr>
      <w:tr w:rsidR="00E806FE" w:rsidRPr="00CF75E4" w:rsidTr="00A64EF0">
        <w:tc>
          <w:tcPr>
            <w:tcW w:w="709" w:type="dxa"/>
            <w:vAlign w:val="center"/>
          </w:tcPr>
          <w:p w:rsidR="00A64EF0" w:rsidRPr="00CF75E4" w:rsidRDefault="00A64EF0" w:rsidP="001B15CC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F75E4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</w:tcPr>
          <w:p w:rsidR="00A64EF0" w:rsidRPr="00CF75E4" w:rsidRDefault="00A64EF0" w:rsidP="001B15CC">
            <w:pPr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2407680193</w:t>
            </w:r>
          </w:p>
        </w:tc>
        <w:tc>
          <w:tcPr>
            <w:tcW w:w="1559" w:type="dxa"/>
          </w:tcPr>
          <w:p w:rsidR="00A64EF0" w:rsidRPr="00CF75E4" w:rsidRDefault="00A64EF0" w:rsidP="001B15CC">
            <w:pPr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Galazolin Gel 0,05%</w:t>
            </w:r>
          </w:p>
        </w:tc>
        <w:tc>
          <w:tcPr>
            <w:tcW w:w="1417" w:type="dxa"/>
          </w:tcPr>
          <w:p w:rsidR="00A64EF0" w:rsidRPr="00CF75E4" w:rsidRDefault="00A64EF0" w:rsidP="001B15CC">
            <w:pPr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gel naz.</w:t>
            </w:r>
          </w:p>
        </w:tc>
        <w:tc>
          <w:tcPr>
            <w:tcW w:w="993" w:type="dxa"/>
          </w:tcPr>
          <w:p w:rsidR="00A64EF0" w:rsidRPr="00CF75E4" w:rsidRDefault="00A64EF0" w:rsidP="001B15CC">
            <w:pPr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0,5 mg/g</w:t>
            </w:r>
          </w:p>
        </w:tc>
        <w:tc>
          <w:tcPr>
            <w:tcW w:w="1275" w:type="dxa"/>
          </w:tcPr>
          <w:p w:rsidR="00A64EF0" w:rsidRPr="00CF75E4" w:rsidRDefault="00A64EF0" w:rsidP="001B15CC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10 g N1</w:t>
            </w:r>
          </w:p>
        </w:tc>
        <w:tc>
          <w:tcPr>
            <w:tcW w:w="1560" w:type="dxa"/>
            <w:vAlign w:val="center"/>
          </w:tcPr>
          <w:p w:rsidR="00A64EF0" w:rsidRPr="00CF75E4" w:rsidRDefault="00A64EF0" w:rsidP="001B15CC">
            <w:pPr>
              <w:jc w:val="center"/>
              <w:rPr>
                <w:rFonts w:ascii="Verdana" w:hAnsi="Verdana" w:cs="AngsanaUPC"/>
                <w:sz w:val="16"/>
                <w:szCs w:val="16"/>
              </w:rPr>
            </w:pPr>
            <w:r w:rsidRPr="00CF75E4">
              <w:rPr>
                <w:rFonts w:ascii="Verdana" w:hAnsi="Verdana" w:cs="AngsanaUPC"/>
                <w:sz w:val="16"/>
                <w:szCs w:val="16"/>
              </w:rPr>
              <w:t>44,32</w:t>
            </w:r>
          </w:p>
        </w:tc>
        <w:tc>
          <w:tcPr>
            <w:tcW w:w="1275" w:type="dxa"/>
            <w:vAlign w:val="center"/>
          </w:tcPr>
          <w:p w:rsidR="00A64EF0" w:rsidRPr="00CF75E4" w:rsidRDefault="00A64EF0" w:rsidP="001B15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2,10</w:t>
            </w:r>
          </w:p>
        </w:tc>
      </w:tr>
    </w:tbl>
    <w:p w:rsidR="00A64EF0" w:rsidRPr="00CC771C" w:rsidRDefault="00A64EF0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Medana Pharma SA, Polonia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7D58C1" w:rsidRPr="00CC771C" w:rsidTr="007D58C1">
        <w:tc>
          <w:tcPr>
            <w:tcW w:w="709" w:type="dxa"/>
            <w:vAlign w:val="center"/>
          </w:tcPr>
          <w:p w:rsidR="007D58C1" w:rsidRPr="00CC771C" w:rsidRDefault="007D58C1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D58C1" w:rsidRPr="00CC771C" w:rsidTr="007D58C1">
        <w:tc>
          <w:tcPr>
            <w:tcW w:w="709" w:type="dxa"/>
            <w:vAlign w:val="center"/>
          </w:tcPr>
          <w:p w:rsidR="007D58C1" w:rsidRPr="00CC771C" w:rsidRDefault="007D58C1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0900010215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Ibufen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susp. orală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mg/5 ml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34,69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 w:themeColor="text1"/>
                <w:sz w:val="16"/>
                <w:szCs w:val="16"/>
              </w:rPr>
              <w:t>1,96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DB7D29" w:rsidRPr="00CC771C" w:rsidRDefault="00DB7D29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DB7D29" w:rsidRPr="00CF75E4" w:rsidRDefault="00DB7D29" w:rsidP="00DB7D29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F75E4">
        <w:rPr>
          <w:rFonts w:ascii="Verdana" w:hAnsi="Verdana"/>
          <w:b/>
          <w:sz w:val="16"/>
          <w:szCs w:val="16"/>
        </w:rPr>
        <w:t>Polfa SA, Tarchomin, Polonia</w:t>
      </w:r>
    </w:p>
    <w:p w:rsidR="00DB7D29" w:rsidRPr="00CF75E4" w:rsidRDefault="00DB7D29" w:rsidP="00DB7D29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E806FE" w:rsidRPr="00CF75E4" w:rsidTr="00DB7D29">
        <w:tc>
          <w:tcPr>
            <w:tcW w:w="709" w:type="dxa"/>
            <w:vAlign w:val="center"/>
          </w:tcPr>
          <w:p w:rsidR="00DB7D29" w:rsidRPr="00CF75E4" w:rsidRDefault="00DB7D29" w:rsidP="001B15CC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F75E4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DB7D29" w:rsidRPr="00CF75E4" w:rsidRDefault="00DB7D29" w:rsidP="001B15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DB7D29" w:rsidRPr="00CF75E4" w:rsidRDefault="00DB7D29" w:rsidP="001B15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DB7D29" w:rsidRPr="00CF75E4" w:rsidRDefault="00DB7D29" w:rsidP="001B15CC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DB7D29" w:rsidRPr="00CF75E4" w:rsidRDefault="00DB7D29" w:rsidP="001B15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DB7D29" w:rsidRPr="00CF75E4" w:rsidRDefault="00DB7D29" w:rsidP="001B15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DB7D29" w:rsidRPr="00CF75E4" w:rsidRDefault="00DB7D29" w:rsidP="001B15CC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DB7D29" w:rsidRPr="00CF75E4" w:rsidRDefault="00DB7D29" w:rsidP="001B15CC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E806FE" w:rsidRPr="00CF75E4" w:rsidTr="00DB7D29">
        <w:trPr>
          <w:trHeight w:val="215"/>
        </w:trPr>
        <w:tc>
          <w:tcPr>
            <w:tcW w:w="709" w:type="dxa"/>
            <w:vAlign w:val="center"/>
          </w:tcPr>
          <w:p w:rsidR="00DB7D29" w:rsidRPr="00CF75E4" w:rsidRDefault="00DB7D29" w:rsidP="001B15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DB7D29" w:rsidRPr="00CF75E4" w:rsidRDefault="00DB7D29" w:rsidP="001B15CC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0300440027</w:t>
            </w:r>
          </w:p>
        </w:tc>
        <w:tc>
          <w:tcPr>
            <w:tcW w:w="1559" w:type="dxa"/>
            <w:vAlign w:val="center"/>
          </w:tcPr>
          <w:p w:rsidR="00DB7D29" w:rsidRPr="00CF75E4" w:rsidRDefault="00DB7D29" w:rsidP="001B15CC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Elenium®</w:t>
            </w:r>
          </w:p>
        </w:tc>
        <w:tc>
          <w:tcPr>
            <w:tcW w:w="1417" w:type="dxa"/>
            <w:vAlign w:val="center"/>
          </w:tcPr>
          <w:p w:rsidR="00DB7D29" w:rsidRPr="00CF75E4" w:rsidRDefault="00DB7D29" w:rsidP="001B15CC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993" w:type="dxa"/>
            <w:vAlign w:val="center"/>
          </w:tcPr>
          <w:p w:rsidR="00DB7D29" w:rsidRPr="00CF75E4" w:rsidRDefault="00DB7D29" w:rsidP="001B15CC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275" w:type="dxa"/>
            <w:vAlign w:val="center"/>
          </w:tcPr>
          <w:p w:rsidR="00DB7D29" w:rsidRPr="00CF75E4" w:rsidRDefault="00DB7D29" w:rsidP="001B15CC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N25x2</w:t>
            </w:r>
          </w:p>
        </w:tc>
        <w:tc>
          <w:tcPr>
            <w:tcW w:w="1560" w:type="dxa"/>
            <w:vAlign w:val="center"/>
          </w:tcPr>
          <w:p w:rsidR="00DB7D29" w:rsidRPr="00CF75E4" w:rsidRDefault="00DB7D29" w:rsidP="001B15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28,28</w:t>
            </w:r>
          </w:p>
        </w:tc>
        <w:tc>
          <w:tcPr>
            <w:tcW w:w="1275" w:type="dxa"/>
            <w:vAlign w:val="center"/>
          </w:tcPr>
          <w:p w:rsidR="00DB7D29" w:rsidRPr="00CF75E4" w:rsidRDefault="00DB7D29" w:rsidP="001B15CC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F75E4">
              <w:rPr>
                <w:rFonts w:ascii="Verdana" w:hAnsi="Verdana" w:cs="Tahoma"/>
                <w:sz w:val="16"/>
                <w:szCs w:val="16"/>
              </w:rPr>
              <w:t>1,34</w:t>
            </w:r>
          </w:p>
        </w:tc>
      </w:tr>
    </w:tbl>
    <w:p w:rsidR="00DB7D29" w:rsidRPr="00CC771C" w:rsidRDefault="00DB7D29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Lek Pharmaceuticals d.d. (prod.: Lek Pharmaceuticals d.d./Ljubljana, Slovenia), Slovenia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559"/>
        <w:gridCol w:w="1417"/>
        <w:gridCol w:w="993"/>
        <w:gridCol w:w="1275"/>
        <w:gridCol w:w="1560"/>
        <w:gridCol w:w="1275"/>
      </w:tblGrid>
      <w:tr w:rsidR="007D58C1" w:rsidRPr="00CC771C" w:rsidTr="007D58C1">
        <w:tc>
          <w:tcPr>
            <w:tcW w:w="730" w:type="dxa"/>
            <w:vAlign w:val="center"/>
          </w:tcPr>
          <w:p w:rsidR="007D58C1" w:rsidRPr="00CC771C" w:rsidRDefault="007D58C1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D58C1" w:rsidRPr="00CC771C" w:rsidTr="007D58C1">
        <w:trPr>
          <w:trHeight w:val="215"/>
        </w:trPr>
        <w:tc>
          <w:tcPr>
            <w:tcW w:w="730" w:type="dxa"/>
            <w:vAlign w:val="center"/>
          </w:tcPr>
          <w:p w:rsidR="007D58C1" w:rsidRPr="00CC771C" w:rsidRDefault="007D58C1" w:rsidP="003B0DAA">
            <w:pPr>
              <w:pStyle w:val="ListParagraph"/>
              <w:numPr>
                <w:ilvl w:val="0"/>
                <w:numId w:val="3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0300897322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Linex®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1.2 x10^7  CFU (280 mg)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N8x2</w:t>
            </w:r>
          </w:p>
        </w:tc>
        <w:tc>
          <w:tcPr>
            <w:tcW w:w="1560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54,87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2,60</w:t>
            </w:r>
          </w:p>
        </w:tc>
      </w:tr>
      <w:tr w:rsidR="007D58C1" w:rsidRPr="00CC771C" w:rsidTr="007D58C1">
        <w:trPr>
          <w:trHeight w:val="215"/>
        </w:trPr>
        <w:tc>
          <w:tcPr>
            <w:tcW w:w="730" w:type="dxa"/>
            <w:vAlign w:val="center"/>
          </w:tcPr>
          <w:p w:rsidR="007D58C1" w:rsidRPr="00CC771C" w:rsidRDefault="007D58C1" w:rsidP="003B0DAA">
            <w:pPr>
              <w:pStyle w:val="ListParagraph"/>
              <w:numPr>
                <w:ilvl w:val="0"/>
                <w:numId w:val="3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2200040152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Persen®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35 mg + 17,5 mg + 17,5 mg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N10x4</w:t>
            </w:r>
          </w:p>
        </w:tc>
        <w:tc>
          <w:tcPr>
            <w:tcW w:w="1560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53,81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2,55</w:t>
            </w:r>
          </w:p>
        </w:tc>
      </w:tr>
      <w:tr w:rsidR="007D58C1" w:rsidRPr="00CC771C" w:rsidTr="007D58C1">
        <w:trPr>
          <w:trHeight w:val="215"/>
        </w:trPr>
        <w:tc>
          <w:tcPr>
            <w:tcW w:w="730" w:type="dxa"/>
            <w:vAlign w:val="center"/>
          </w:tcPr>
          <w:p w:rsidR="007D58C1" w:rsidRPr="00CC771C" w:rsidRDefault="007D58C1" w:rsidP="003B0DAA">
            <w:pPr>
              <w:pStyle w:val="ListParagraph"/>
              <w:numPr>
                <w:ilvl w:val="0"/>
                <w:numId w:val="3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2200040141</w:t>
            </w:r>
          </w:p>
        </w:tc>
        <w:tc>
          <w:tcPr>
            <w:tcW w:w="1559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Persen® Forte</w:t>
            </w:r>
          </w:p>
        </w:tc>
        <w:tc>
          <w:tcPr>
            <w:tcW w:w="1417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87,5 mg + 17, 5 mg + 17,5 mg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62,25</w:t>
            </w:r>
          </w:p>
        </w:tc>
        <w:tc>
          <w:tcPr>
            <w:tcW w:w="1275" w:type="dxa"/>
            <w:vAlign w:val="center"/>
          </w:tcPr>
          <w:p w:rsidR="007D58C1" w:rsidRPr="00CC771C" w:rsidRDefault="007D58C1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2,95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Lek Pharmaceuticals d.d./Ljubljana (prod.: Sandoz Ilac Sanayi ve Ticaret A.S., Turcia),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</w:rPr>
        <w:t>Slovenia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0600100089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Ferrum Lek®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mg/5 ml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59,09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  <w:lang w:val="ro-MO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2,80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Lek Pharmaceuticals d.d./Ljubljana,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  <w:lang w:val="en-US"/>
        </w:rPr>
        <w:t>Slovenia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0600100067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Ferrum Lek®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ro-MO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  <w:lang w:val="ro-MO"/>
              </w:rPr>
              <w:t>94,12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4,46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lastRenderedPageBreak/>
        <w:t>KRKA d.d., Novo mesto, Slovenia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598"/>
        <w:gridCol w:w="1417"/>
        <w:gridCol w:w="1033"/>
        <w:gridCol w:w="1232"/>
        <w:gridCol w:w="1563"/>
        <w:gridCol w:w="1275"/>
      </w:tblGrid>
      <w:tr w:rsidR="003A7609" w:rsidRPr="00CC771C" w:rsidTr="003A7609">
        <w:tc>
          <w:tcPr>
            <w:tcW w:w="730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0300320860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Furocef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N1x10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63,31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3,00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0400200444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Naklofen®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11,6 mg/g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120 g 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67,53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3,20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1808010330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Roswera® 10 mg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86,10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4,08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1808010352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Roswera® 20 mg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147,72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7,00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0304930018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Septolete® Apple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pastile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1,2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N9x2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35,88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1,70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0300390041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Septolete® Plus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spray bucofaring.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 mg + 10 mg/ml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52,76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2,50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0300080199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Ecansya®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179,38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8,50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1600400292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Prenessa®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34,61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1,64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1608220283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Nolpaza®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53,39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2,53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0200290104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Ulcavis®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120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N4x14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82,51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3,91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0200290115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Ulcavis®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120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N8x14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149,83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7,10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0108040667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Azibiot®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pulb./susp. orală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200 mg/5 ml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 ml 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52,76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2,50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0300320848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Furocef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N1x10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39,04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1,85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</w:rPr>
      </w:pPr>
      <w:r w:rsidRPr="00CC771C">
        <w:rPr>
          <w:rFonts w:ascii="Verdana" w:eastAsia="Times New Roman" w:hAnsi="Verdana" w:cs="Arial"/>
          <w:b/>
          <w:noProof w:val="0"/>
          <w:sz w:val="16"/>
          <w:szCs w:val="16"/>
        </w:rPr>
        <w:t>Grindeks SA (prod.: Grindeks SA, Letonia; HBM Pharma s.r.o., Slovacia) , Grindeks SA (prod.: Grindeks SA, Letonia; Uzina farmaceutică din Tallin SA, Estonia</w:t>
      </w:r>
      <w:r w:rsidRPr="00CC771C">
        <w:rPr>
          <w:rFonts w:ascii="Verdana" w:eastAsia="Times New Roman" w:hAnsi="Verdana" w:cs="Arial"/>
          <w:noProof w:val="0"/>
          <w:sz w:val="16"/>
          <w:szCs w:val="16"/>
        </w:rPr>
        <w:t xml:space="preserve">), </w:t>
      </w:r>
      <w:r w:rsidRPr="00CC771C">
        <w:rPr>
          <w:rFonts w:ascii="Verdana" w:eastAsia="Times New Roman" w:hAnsi="Verdana" w:cs="Arial"/>
          <w:b/>
          <w:noProof w:val="0"/>
          <w:sz w:val="16"/>
          <w:szCs w:val="16"/>
        </w:rPr>
        <w:t>Grindeks SA (prod.: Grindeks SA, Letonia; HBM Pharma s.r.o., Slovacia; Santonika SA, Lituania) , Grindeks SA (prod.: Grindeks SA, Letonia; Uzina farmaceutică din Tallin SA, Estonia),</w:t>
      </w:r>
      <w:r w:rsidRPr="00CC771C">
        <w:rPr>
          <w:rFonts w:ascii="Verdana" w:eastAsia="Times New Roman" w:hAnsi="Verdana" w:cs="Arial"/>
          <w:noProof w:val="0"/>
          <w:sz w:val="16"/>
          <w:szCs w:val="16"/>
        </w:rPr>
        <w:t xml:space="preserve"> </w:t>
      </w:r>
      <w:r w:rsidRPr="00CC771C">
        <w:rPr>
          <w:rFonts w:ascii="Verdana" w:eastAsia="Times New Roman" w:hAnsi="Verdana" w:cs="Arial"/>
          <w:b/>
          <w:noProof w:val="0"/>
          <w:sz w:val="16"/>
          <w:szCs w:val="16"/>
        </w:rPr>
        <w:t>Letonia</w:t>
      </w: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noProof w:val="0"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HTMLPreformatted"/>
              <w:numPr>
                <w:ilvl w:val="0"/>
                <w:numId w:val="35"/>
              </w:numPr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0400190048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Diazepeks®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 xml:space="preserve">5 mg/ml 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 ml N5x2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39,25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1,86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0300170065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Karvidil®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6,25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18,99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0,90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0300170043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Karvidil®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12,5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29,97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1,42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0300170054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Karvidil®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46,85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2,22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1100050315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Valusal®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 mg/g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g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40,10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1,90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1300480028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 xml:space="preserve">Mildronat® 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N10x4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88,63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4,20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1300480040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Mildronat®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180,43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8,55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1309040081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Mildronat®-Neo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N6x10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180,43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8,55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1300480017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Mildronat®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0,5 g/5 ml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156,16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7,40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1200280410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Lisinopril Grindeks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32,71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1,55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1200280421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Lisinopril Grindeks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55,50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2,63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0100370375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Zolomax®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0,5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22,79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1,08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0100370364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Zolomax®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25,96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1,23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0400190060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Diazepeks®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6,75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0,32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2200120027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Venlaxor®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75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86,73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4,11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0307351548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Capsicam®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g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54,87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2,60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0307351537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Capsicam®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42,84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2,03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0307140429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Viprosal B®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29,97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1,42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0300894941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Viprosal B®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g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44,32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2,10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2200120016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Venlaxor®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37,5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84,83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4,02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0200380058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Bupivacain Grindeks Spinal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 mg/ml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 ml N5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86,31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4,09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Biofarm SA, SC, Româniaa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559"/>
        <w:gridCol w:w="1417"/>
        <w:gridCol w:w="1033"/>
        <w:gridCol w:w="1232"/>
        <w:gridCol w:w="1563"/>
        <w:gridCol w:w="1275"/>
      </w:tblGrid>
      <w:tr w:rsidR="003A7609" w:rsidRPr="00CC771C" w:rsidTr="003A7609">
        <w:tc>
          <w:tcPr>
            <w:tcW w:w="730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 xml:space="preserve">Preţ de producător aprobat pentru </w:t>
            </w: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>înregistrare fără TVA (MDL)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înregistrare </w:t>
            </w: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>în valută (USD)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0306070019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Colchicină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N20x2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17,52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0,99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1909290013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Hepatoprotect 150 mg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69,91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3,95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1909120127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Silimarină Biofarm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35 mg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N20x4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38,94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2,20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0300860032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Vitamina D3 Biofarm 18000 UI/ml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0,45 mg/ml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19,11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1,08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SC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Magistra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C&amp;C SRL, Romania</w:t>
      </w: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</w:t>
            </w:r>
          </w:p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 xml:space="preserve">(USD) 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1400290646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NimesinPlus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14,16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0,80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Sopharma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AD, Bulgaria</w:t>
      </w: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en-US"/>
              </w:rPr>
            </w:pPr>
          </w:p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0300100518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Captopril Sopharma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N10x4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21,31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1,01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1909120253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Carsil® Max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110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N6x5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78,08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3,70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Alliance Medical Investments LP (prod.: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Genepharm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Grecia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) , Canada</w:t>
      </w: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1900130871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Erexil® forte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N4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182,12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8,63</w:t>
            </w:r>
          </w:p>
        </w:tc>
      </w:tr>
      <w:tr w:rsidR="003A7609" w:rsidRPr="00CC771C" w:rsidTr="003A7609">
        <w:trPr>
          <w:trHeight w:val="215"/>
        </w:trPr>
        <w:tc>
          <w:tcPr>
            <w:tcW w:w="709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1900130882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Erexil® forte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N4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176,00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8,34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Biem Ilac Sanayii ve Ticaret A.S. (prod.: Idol Ilac Dolum Sanayii ve Ticaret A.Ş, Turcia), Turcia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598"/>
        <w:gridCol w:w="1417"/>
        <w:gridCol w:w="1033"/>
        <w:gridCol w:w="1232"/>
        <w:gridCol w:w="1563"/>
        <w:gridCol w:w="1275"/>
      </w:tblGrid>
      <w:tr w:rsidR="003A7609" w:rsidRPr="00CC771C" w:rsidTr="003A7609">
        <w:tc>
          <w:tcPr>
            <w:tcW w:w="730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0900210222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Biemexol 300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300 mg/ml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369,51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17,51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0900210233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Biemexol 300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300 mg/ml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188,66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8,94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0900210244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Biemexol 350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350 mg/ml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409,40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19,40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0900210255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Biemexol 350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350 mg/ml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814,15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38,58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0900210266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Biemexol 350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350 mg/ml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215,25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10,20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0700020210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Gadodiem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287 mg/ml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 xml:space="preserve"> 10 ml 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425,23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20,15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0700020221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Gadodiem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287 mg/ml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 ml 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523,57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24,81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0700020232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Gadodiem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287 mg/ml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 ml 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569,99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27,01</w:t>
            </w:r>
          </w:p>
        </w:tc>
      </w:tr>
    </w:tbl>
    <w:p w:rsidR="00BD4FCD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E806FE" w:rsidRPr="00CC771C" w:rsidRDefault="00E806FE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lastRenderedPageBreak/>
        <w:t>Dr. Sertus Ilac Sanayi ve Ticaret Limited Sirketi (prod.: PharmaVision Sanayi ve Ticaret A.Ş., Turcia), Turcia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598"/>
        <w:gridCol w:w="1417"/>
        <w:gridCol w:w="1033"/>
        <w:gridCol w:w="1232"/>
        <w:gridCol w:w="1563"/>
        <w:gridCol w:w="1275"/>
      </w:tblGrid>
      <w:tr w:rsidR="003A7609" w:rsidRPr="00CC771C" w:rsidTr="003A7609">
        <w:tc>
          <w:tcPr>
            <w:tcW w:w="730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3A7609" w:rsidRPr="00CC771C" w:rsidTr="003A7609">
        <w:trPr>
          <w:trHeight w:val="215"/>
        </w:trPr>
        <w:tc>
          <w:tcPr>
            <w:tcW w:w="730" w:type="dxa"/>
            <w:vAlign w:val="center"/>
          </w:tcPr>
          <w:p w:rsidR="003A7609" w:rsidRPr="00CC771C" w:rsidRDefault="003A7609" w:rsidP="003B0DAA">
            <w:pPr>
              <w:pStyle w:val="ListParagraph"/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0305620680</w:t>
            </w:r>
          </w:p>
        </w:tc>
        <w:tc>
          <w:tcPr>
            <w:tcW w:w="1598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Sertocef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pulb.+solv./sol. inj.</w:t>
            </w:r>
          </w:p>
        </w:tc>
        <w:tc>
          <w:tcPr>
            <w:tcW w:w="1033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1g</w:t>
            </w:r>
          </w:p>
        </w:tc>
        <w:tc>
          <w:tcPr>
            <w:tcW w:w="1232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 + 3,5 ml N1</w:t>
            </w:r>
          </w:p>
        </w:tc>
        <w:tc>
          <w:tcPr>
            <w:tcW w:w="1563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36,81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2,08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Bilim Pharmaceuticals A.Ș. (prod.: Bilim Ilac Sanayi Ve Ticaret A.Ș., Turcia); Bilim Ilac Sanayi Ve Ticaret A.Ș. (prod.: PharmaVision Sanayi ve Ticaret A.Ş., Turcia);   Bilim Pharmaceuticals A.Ş.; Bilim Ilac Sanayi Ve Ticaret A.Ș. (prod.: Mefar Ilac Sanayii ve Ticaret AS, Turcia); Bilim Pharmaceuticals A.Ş.; Bilim Ilac Sanayi Ve Ticaret A.Ș. (prod.: Zentiva Saglik Urunleri San. Ve Tic. A.Ş., Turcia); Turcia</w:t>
      </w: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1134"/>
        <w:gridCol w:w="1134"/>
        <w:gridCol w:w="1560"/>
        <w:gridCol w:w="1275"/>
      </w:tblGrid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0100450055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Sekrol®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30 mg/5 ml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150 ml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33,27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1,88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0100450033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Sekrol® Pediatric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 mg/5 ml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150 ml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31,50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1,78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0309390022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Ceftinex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pulb./susp. orală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125 mg/5 ml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103,71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5,86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0309390011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Ceftinex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300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141,59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8,00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0300700033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Claricide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N14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68,85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3,89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0300320033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Enfexia®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57,70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3,26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0305620462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Forsef®1 g IM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pulb.+solv./sol. inj.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 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 + 1% 4 ml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37,17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2,10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0400200053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Inflased®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pic. oft., sol.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0,1% 5 ml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 xml:space="preserve">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16,11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0,91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1300160186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Zeloxim Fort®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13,80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0,78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1300160175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Zeloxim®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7,5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6,73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0,38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1301470091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Zespira®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136,81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7,73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1301470080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Zespira®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masticab.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137,87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7,79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13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0700110016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Gentagut®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pic. oft./auric., sol.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 mg/ml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13,10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0,74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14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0300660058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Siprogut®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pic. oft., sol.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0,3% 5 ml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11,15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0,63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15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2000420019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Tobrased®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pic. oft., sol.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0,3%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 xml:space="preserve">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12,57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0,71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16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0300700044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Claricide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N7x2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104,07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5,88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17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0508770043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Losiram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76,10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4,30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18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1609280035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 xml:space="preserve">A-ferin® Forte 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650 mg + 4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N15x2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31,86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1,80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19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0900010916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Apireks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susp. orală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mg/5 ml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29,56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1,67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20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1200070011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Aprazol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30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N14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42,83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2,42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0100080012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Asist®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N15x2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26,19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1,48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1301580062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Bacoderm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 mg/g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 g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44,60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2,52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23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0508770010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Losiram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57,52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3,25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24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0500360066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Tilac®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N14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62,12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3,51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25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0100080182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Asist®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gran./sirop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 mg/5 ml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23,89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1,35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26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1609310053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 xml:space="preserve">A-ferin® Plus 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160 mg + 1 mg + 15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23,89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1,35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27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1609180043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A-ferin® HOT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pulb./sol. orală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500 mg + 60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30,97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1,75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28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0608540025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 xml:space="preserve">Ferimax 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 mg/5 ml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150 ml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53,09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3,00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29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1609340012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Flaton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draj. gastrorez.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N15x2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31,86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1,80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30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1105930337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Ketoral®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şampon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 mg/ml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46,90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2,65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2001460043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Muscoflex®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51,33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2,90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2001460054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Muscoflex®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cremă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0,25%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53,09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3,00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33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2001460032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Muscoflex®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 mg/2 ml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N6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51,33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2,90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34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1309220018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Stiderm Gel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 mg/15 mg/ 50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53,09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3,00</w:t>
            </w:r>
          </w:p>
        </w:tc>
      </w:tr>
      <w:tr w:rsidR="003A7609" w:rsidRPr="00CC771C" w:rsidTr="003A7609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35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1307930050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Zeloxim®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1,5 ml N3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18,58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1,05</w:t>
            </w:r>
          </w:p>
        </w:tc>
      </w:tr>
    </w:tbl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Ali Raif Ilaç Sanayi A.Ş., Turcia</w:t>
      </w: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1134"/>
        <w:gridCol w:w="1134"/>
        <w:gridCol w:w="1560"/>
        <w:gridCol w:w="1275"/>
      </w:tblGrid>
      <w:tr w:rsidR="003A7609" w:rsidRPr="00CC771C" w:rsidTr="007F384B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3A7609" w:rsidRPr="00CC771C" w:rsidTr="007F384B">
        <w:tc>
          <w:tcPr>
            <w:tcW w:w="709" w:type="dxa"/>
            <w:vAlign w:val="center"/>
          </w:tcPr>
          <w:p w:rsidR="003A7609" w:rsidRPr="00CC771C" w:rsidRDefault="003A760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0304950397</w:t>
            </w:r>
          </w:p>
        </w:tc>
        <w:tc>
          <w:tcPr>
            <w:tcW w:w="1559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Dilutix™</w:t>
            </w:r>
          </w:p>
        </w:tc>
        <w:tc>
          <w:tcPr>
            <w:tcW w:w="1417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75 mg</w:t>
            </w:r>
          </w:p>
        </w:tc>
        <w:tc>
          <w:tcPr>
            <w:tcW w:w="1134" w:type="dxa"/>
            <w:vAlign w:val="center"/>
          </w:tcPr>
          <w:p w:rsidR="003A7609" w:rsidRPr="00CC771C" w:rsidRDefault="003A7609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80,53</w:t>
            </w:r>
          </w:p>
        </w:tc>
        <w:tc>
          <w:tcPr>
            <w:tcW w:w="1275" w:type="dxa"/>
            <w:vAlign w:val="center"/>
          </w:tcPr>
          <w:p w:rsidR="003A7609" w:rsidRPr="00CC771C" w:rsidRDefault="003A760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4,55</w:t>
            </w:r>
          </w:p>
        </w:tc>
      </w:tr>
    </w:tbl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Micro Labs Ltd, India</w:t>
      </w: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1134"/>
        <w:gridCol w:w="1134"/>
        <w:gridCol w:w="1560"/>
        <w:gridCol w:w="1275"/>
      </w:tblGrid>
      <w:tr w:rsidR="007F384B" w:rsidRPr="00CC771C" w:rsidTr="007F384B">
        <w:tc>
          <w:tcPr>
            <w:tcW w:w="709" w:type="dxa"/>
            <w:vAlign w:val="center"/>
          </w:tcPr>
          <w:p w:rsidR="007F384B" w:rsidRPr="00CC771C" w:rsidRDefault="007F384B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1300260422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Bral®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 + 5 mg + 0,1 mg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43,54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2,46</w:t>
            </w:r>
          </w:p>
        </w:tc>
      </w:tr>
      <w:tr w:rsidR="007F384B" w:rsidRPr="00CC771C" w:rsidTr="007F384B">
        <w:trPr>
          <w:trHeight w:val="829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0300700147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Claricin-500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88,49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5,00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1309150018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Montral®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mg + 5 mg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486,70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27,50</w:t>
            </w:r>
          </w:p>
        </w:tc>
      </w:tr>
    </w:tbl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Kusum Healthcare Pvt.Ltd, India</w:t>
      </w: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1134"/>
        <w:gridCol w:w="1134"/>
        <w:gridCol w:w="1560"/>
        <w:gridCol w:w="1275"/>
      </w:tblGrid>
      <w:tr w:rsidR="007F384B" w:rsidRPr="00CC771C" w:rsidTr="007F384B">
        <w:tc>
          <w:tcPr>
            <w:tcW w:w="709" w:type="dxa"/>
            <w:vAlign w:val="center"/>
          </w:tcPr>
          <w:p w:rsidR="007F384B" w:rsidRPr="00CC771C" w:rsidRDefault="007F384B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F384B" w:rsidRPr="00CC771C" w:rsidTr="007F384B">
        <w:tc>
          <w:tcPr>
            <w:tcW w:w="709" w:type="dxa"/>
            <w:vAlign w:val="center"/>
          </w:tcPr>
          <w:p w:rsidR="007F384B" w:rsidRPr="00CC771C" w:rsidRDefault="007F384B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0108040531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Ziomycin® 250 mg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N6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50,86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2,41</w:t>
            </w:r>
          </w:p>
        </w:tc>
      </w:tr>
      <w:tr w:rsidR="007F384B" w:rsidRPr="00CC771C" w:rsidTr="007F384B">
        <w:tc>
          <w:tcPr>
            <w:tcW w:w="709" w:type="dxa"/>
            <w:vAlign w:val="center"/>
          </w:tcPr>
          <w:p w:rsidR="007F384B" w:rsidRPr="00CC771C" w:rsidRDefault="007F384B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1909160028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Serrata® 10 mg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gastrorez.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51,28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2,43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Hetero Drugs Limited, India</w:t>
      </w: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1134"/>
        <w:gridCol w:w="1134"/>
        <w:gridCol w:w="1560"/>
        <w:gridCol w:w="1275"/>
      </w:tblGrid>
      <w:tr w:rsidR="007F384B" w:rsidRPr="00CC771C" w:rsidTr="007F384B">
        <w:tc>
          <w:tcPr>
            <w:tcW w:w="709" w:type="dxa"/>
            <w:vAlign w:val="center"/>
          </w:tcPr>
          <w:p w:rsidR="007F384B" w:rsidRPr="00CC771C" w:rsidRDefault="007F384B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F384B" w:rsidRPr="00CC771C" w:rsidTr="007F384B">
        <w:trPr>
          <w:trHeight w:val="527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1809220046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Rilast™500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mg/50 ml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15043,56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850,00</w:t>
            </w:r>
          </w:p>
        </w:tc>
      </w:tr>
      <w:tr w:rsidR="007F384B" w:rsidRPr="00CC771C" w:rsidTr="007F384B">
        <w:trPr>
          <w:trHeight w:val="150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1809220035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Rilast™100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mg/10 ml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3217,37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181,79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Zim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Laboratories Limited (prod.: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Zim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Laboratories Limited, India) , India</w:t>
      </w: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1134"/>
        <w:gridCol w:w="1134"/>
        <w:gridCol w:w="1560"/>
        <w:gridCol w:w="1275"/>
      </w:tblGrid>
      <w:tr w:rsidR="007F384B" w:rsidRPr="00CC771C" w:rsidTr="007F384B">
        <w:tc>
          <w:tcPr>
            <w:tcW w:w="709" w:type="dxa"/>
            <w:vAlign w:val="center"/>
          </w:tcPr>
          <w:p w:rsidR="007F384B" w:rsidRPr="00CC771C" w:rsidRDefault="007F384B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F384B" w:rsidRPr="00CC771C" w:rsidTr="007F384B">
        <w:trPr>
          <w:trHeight w:val="527"/>
        </w:trPr>
        <w:tc>
          <w:tcPr>
            <w:tcW w:w="709" w:type="dxa"/>
            <w:vAlign w:val="center"/>
          </w:tcPr>
          <w:p w:rsidR="007F384B" w:rsidRPr="00CC771C" w:rsidRDefault="007F384B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1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1500040730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Omezole 20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 gastrorez.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132,74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7,50</w:t>
            </w:r>
          </w:p>
        </w:tc>
      </w:tr>
      <w:tr w:rsidR="007F384B" w:rsidRPr="00CC771C" w:rsidTr="007F384B">
        <w:trPr>
          <w:trHeight w:val="527"/>
        </w:trPr>
        <w:tc>
          <w:tcPr>
            <w:tcW w:w="709" w:type="dxa"/>
            <w:vAlign w:val="center"/>
          </w:tcPr>
          <w:p w:rsidR="007F384B" w:rsidRPr="00CC771C" w:rsidRDefault="007F384B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1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2.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0109370172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Feck SR 200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 elib. prel.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115,04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6,50</w:t>
            </w:r>
          </w:p>
        </w:tc>
      </w:tr>
      <w:tr w:rsidR="007F384B" w:rsidRPr="00CC771C" w:rsidTr="007F384B">
        <w:trPr>
          <w:trHeight w:val="527"/>
        </w:trPr>
        <w:tc>
          <w:tcPr>
            <w:tcW w:w="709" w:type="dxa"/>
            <w:vAlign w:val="center"/>
          </w:tcPr>
          <w:p w:rsidR="007F384B" w:rsidRPr="00CC771C" w:rsidRDefault="007F384B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1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3.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1307930603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Ziarth15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 mg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132,74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7,50</w:t>
            </w:r>
          </w:p>
        </w:tc>
      </w:tr>
      <w:tr w:rsidR="007F384B" w:rsidRPr="00CC771C" w:rsidTr="007F384B">
        <w:trPr>
          <w:trHeight w:val="527"/>
        </w:trPr>
        <w:tc>
          <w:tcPr>
            <w:tcW w:w="709" w:type="dxa"/>
            <w:vAlign w:val="center"/>
          </w:tcPr>
          <w:p w:rsidR="007F384B" w:rsidRPr="00CC771C" w:rsidRDefault="007F384B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1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>4.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1307930614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Ziarth7,5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7,5 mg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79,99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4,35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Herbion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Pakistan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Pvt.Ltd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, Pakistan</w:t>
      </w: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1134"/>
        <w:gridCol w:w="1134"/>
        <w:gridCol w:w="1560"/>
        <w:gridCol w:w="1275"/>
      </w:tblGrid>
      <w:tr w:rsidR="007F384B" w:rsidRPr="00CC771C" w:rsidTr="007F384B">
        <w:tc>
          <w:tcPr>
            <w:tcW w:w="709" w:type="dxa"/>
            <w:vAlign w:val="center"/>
          </w:tcPr>
          <w:p w:rsidR="007F384B" w:rsidRPr="00CC771C" w:rsidRDefault="007F384B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en-US"/>
              </w:rPr>
            </w:pPr>
          </w:p>
          <w:p w:rsidR="007F384B" w:rsidRPr="00CC771C" w:rsidRDefault="007F384B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0307141079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Insty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gran./sol. orală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42,48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2,40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0307141024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Linkus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120 ml N1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37,17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2,10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0307140669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Linkus Plus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120 ml N1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38,94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2,20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0307140717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Linkus balsam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 g N1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22,12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1,25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0307140348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Insty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gran./sol. orală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21,24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1,20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0307140670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Insty fară zahăr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gran./sol. orală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5,6 g N5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21,24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1,20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0307140614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Linkus® Honey-Lemon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pastile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N8x2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17,88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1,01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0307140625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Linkus® Mint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pastile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N8x2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17,88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1,01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0307140636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Linkus® Orange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pastile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N8x2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17,88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1,01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0307140658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Linkus sugar free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90 ml N1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30,97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1,75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0307140407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Linkus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90 ml N1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30,97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1,75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0307140393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Insty cu aromă de lămîie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gran./sol. orală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21,24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1,20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  <w:r w:rsidRPr="00CC771C">
        <w:rPr>
          <w:rFonts w:ascii="Verdana" w:hAnsi="Verdana" w:cstheme="minorHAnsi"/>
          <w:b/>
          <w:sz w:val="16"/>
          <w:szCs w:val="16"/>
          <w:lang w:val="en-US"/>
        </w:rPr>
        <w:t xml:space="preserve">Himalaya Global Holdings Ltd (prod.: The Himalaya Drug Company, India), </w:t>
      </w:r>
      <w:r w:rsidRPr="00CC771C"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  <w:t>Insulele Cayman</w:t>
      </w:r>
    </w:p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1134"/>
        <w:gridCol w:w="1134"/>
        <w:gridCol w:w="1560"/>
        <w:gridCol w:w="1275"/>
      </w:tblGrid>
      <w:tr w:rsidR="007F384B" w:rsidRPr="00CC771C" w:rsidTr="007F384B">
        <w:tc>
          <w:tcPr>
            <w:tcW w:w="709" w:type="dxa"/>
            <w:vAlign w:val="center"/>
          </w:tcPr>
          <w:p w:rsidR="007F384B" w:rsidRPr="00CC771C" w:rsidRDefault="007F384B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0300894365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Liv.52®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bottom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77,87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4,40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0300894354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Cystone®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bottom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97,34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5,50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0300894413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Speman®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bottom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77,87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4,40</w:t>
            </w:r>
          </w:p>
        </w:tc>
      </w:tr>
    </w:tbl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</w:p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Ouyi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Pharmaceutical Co,. LTD CSPC, China</w:t>
      </w: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1134"/>
        <w:gridCol w:w="1134"/>
        <w:gridCol w:w="1560"/>
        <w:gridCol w:w="1275"/>
      </w:tblGrid>
      <w:tr w:rsidR="007F384B" w:rsidRPr="00CC771C" w:rsidTr="007F384B">
        <w:tc>
          <w:tcPr>
            <w:tcW w:w="709" w:type="dxa"/>
            <w:vAlign w:val="center"/>
          </w:tcPr>
          <w:p w:rsidR="007F384B" w:rsidRPr="00CC771C" w:rsidRDefault="007F384B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en-US"/>
              </w:rPr>
            </w:pPr>
          </w:p>
          <w:p w:rsidR="007F384B" w:rsidRPr="00CC771C" w:rsidRDefault="007F384B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0108720390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Vitamina C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10%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21,24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1,20</w:t>
            </w:r>
          </w:p>
        </w:tc>
      </w:tr>
      <w:tr w:rsidR="007F384B" w:rsidRPr="00CC771C" w:rsidTr="007F384B">
        <w:trPr>
          <w:trHeight w:val="215"/>
        </w:trPr>
        <w:tc>
          <w:tcPr>
            <w:tcW w:w="709" w:type="dxa"/>
            <w:vAlign w:val="center"/>
          </w:tcPr>
          <w:p w:rsidR="007F384B" w:rsidRPr="00CC771C" w:rsidRDefault="007F384B" w:rsidP="003B0DAA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0108720389</w:t>
            </w:r>
          </w:p>
        </w:tc>
        <w:tc>
          <w:tcPr>
            <w:tcW w:w="1559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Vitamina C</w:t>
            </w:r>
          </w:p>
        </w:tc>
        <w:tc>
          <w:tcPr>
            <w:tcW w:w="1417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5%</w:t>
            </w:r>
          </w:p>
        </w:tc>
        <w:tc>
          <w:tcPr>
            <w:tcW w:w="1134" w:type="dxa"/>
            <w:vAlign w:val="center"/>
          </w:tcPr>
          <w:p w:rsidR="007F384B" w:rsidRPr="00CC771C" w:rsidRDefault="007F384B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17,70</w:t>
            </w:r>
          </w:p>
        </w:tc>
        <w:tc>
          <w:tcPr>
            <w:tcW w:w="1275" w:type="dxa"/>
            <w:vAlign w:val="center"/>
          </w:tcPr>
          <w:p w:rsidR="007F384B" w:rsidRPr="00CC771C" w:rsidRDefault="007F384B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1,00</w:t>
            </w:r>
          </w:p>
        </w:tc>
      </w:tr>
    </w:tbl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</w:p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</w:p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  <w:r w:rsidRPr="00CC771C">
        <w:rPr>
          <w:rFonts w:ascii="Verdana" w:hAnsi="Verdana" w:cstheme="minorHAnsi"/>
          <w:b/>
          <w:sz w:val="16"/>
          <w:szCs w:val="16"/>
          <w:lang w:val="en-US"/>
        </w:rPr>
        <w:t>NCPC International Corp. (prod.: NCPC Hebei Huamin Pharmaceutical Co.  Ltd., China), China</w:t>
      </w:r>
    </w:p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1134"/>
        <w:gridCol w:w="1134"/>
        <w:gridCol w:w="1560"/>
        <w:gridCol w:w="1275"/>
      </w:tblGrid>
      <w:tr w:rsidR="00DB7D29" w:rsidRPr="00CC771C" w:rsidTr="00DB7D29">
        <w:tc>
          <w:tcPr>
            <w:tcW w:w="709" w:type="dxa"/>
            <w:vAlign w:val="center"/>
          </w:tcPr>
          <w:p w:rsidR="00DB7D29" w:rsidRPr="00CC771C" w:rsidRDefault="00DB7D2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DB7D29" w:rsidRPr="00CC771C" w:rsidRDefault="00DB7D2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DB7D29" w:rsidRPr="00CC771C" w:rsidTr="00DB7D29">
        <w:trPr>
          <w:trHeight w:val="215"/>
        </w:trPr>
        <w:tc>
          <w:tcPr>
            <w:tcW w:w="709" w:type="dxa"/>
            <w:vAlign w:val="center"/>
          </w:tcPr>
          <w:p w:rsidR="00DB7D29" w:rsidRPr="00CC771C" w:rsidRDefault="00DB7D29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DB7D29" w:rsidRPr="00CC771C" w:rsidRDefault="00DB7D2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0305620576</w:t>
            </w:r>
          </w:p>
        </w:tc>
        <w:tc>
          <w:tcPr>
            <w:tcW w:w="1559" w:type="dxa"/>
            <w:vAlign w:val="center"/>
          </w:tcPr>
          <w:p w:rsidR="00DB7D29" w:rsidRPr="00CC771C" w:rsidRDefault="00DB7D2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Ceftriaxon</w:t>
            </w:r>
          </w:p>
        </w:tc>
        <w:tc>
          <w:tcPr>
            <w:tcW w:w="1417" w:type="dxa"/>
            <w:vAlign w:val="center"/>
          </w:tcPr>
          <w:p w:rsidR="00DB7D29" w:rsidRPr="00CC771C" w:rsidRDefault="00DB7D2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1134" w:type="dxa"/>
            <w:vAlign w:val="center"/>
          </w:tcPr>
          <w:p w:rsidR="00DB7D29" w:rsidRPr="00CC771C" w:rsidRDefault="00DB7D2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0,5 g</w:t>
            </w:r>
          </w:p>
        </w:tc>
        <w:tc>
          <w:tcPr>
            <w:tcW w:w="1134" w:type="dxa"/>
            <w:vAlign w:val="center"/>
          </w:tcPr>
          <w:p w:rsidR="00DB7D29" w:rsidRPr="00CC771C" w:rsidRDefault="00DB7D2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68,67</w:t>
            </w:r>
          </w:p>
        </w:tc>
        <w:tc>
          <w:tcPr>
            <w:tcW w:w="1275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3,88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NCPC International Corp. (prod.: Hebei Tiancheng Pharmaceutical Co., Ltd, China), China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559"/>
        <w:gridCol w:w="1417"/>
        <w:gridCol w:w="1134"/>
        <w:gridCol w:w="1134"/>
        <w:gridCol w:w="1560"/>
        <w:gridCol w:w="1275"/>
      </w:tblGrid>
      <w:tr w:rsidR="00DB7D29" w:rsidRPr="00CC771C" w:rsidTr="00DB7D29">
        <w:tc>
          <w:tcPr>
            <w:tcW w:w="730" w:type="dxa"/>
            <w:vAlign w:val="center"/>
          </w:tcPr>
          <w:p w:rsidR="00DB7D29" w:rsidRPr="00CC771C" w:rsidRDefault="00DB7D29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DB7D29" w:rsidRPr="00CC771C" w:rsidRDefault="00DB7D29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 xml:space="preserve">Preţ de producător aprobat pentru înregistrare fără </w:t>
            </w: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>TVA (MDL)</w:t>
            </w:r>
          </w:p>
        </w:tc>
        <w:tc>
          <w:tcPr>
            <w:tcW w:w="1275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înregistrare în valută </w:t>
            </w: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>(USD)</w:t>
            </w:r>
          </w:p>
        </w:tc>
      </w:tr>
      <w:tr w:rsidR="00DB7D29" w:rsidRPr="00CC771C" w:rsidTr="00DB7D29">
        <w:trPr>
          <w:trHeight w:val="215"/>
        </w:trPr>
        <w:tc>
          <w:tcPr>
            <w:tcW w:w="730" w:type="dxa"/>
            <w:vAlign w:val="center"/>
          </w:tcPr>
          <w:p w:rsidR="00DB7D29" w:rsidRPr="00CC771C" w:rsidRDefault="00DB7D29" w:rsidP="003B0DA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DB7D29" w:rsidRPr="00CC771C" w:rsidRDefault="00DB7D2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1400890208</w:t>
            </w:r>
          </w:p>
        </w:tc>
        <w:tc>
          <w:tcPr>
            <w:tcW w:w="1559" w:type="dxa"/>
            <w:vAlign w:val="center"/>
          </w:tcPr>
          <w:p w:rsidR="00DB7D29" w:rsidRPr="00CC771C" w:rsidRDefault="00DB7D2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417" w:type="dxa"/>
            <w:vAlign w:val="center"/>
          </w:tcPr>
          <w:p w:rsidR="00DB7D29" w:rsidRPr="00CC771C" w:rsidRDefault="00DB7D2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DB7D29" w:rsidRPr="00CC771C" w:rsidRDefault="00DB7D2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0,9%</w:t>
            </w:r>
          </w:p>
        </w:tc>
        <w:tc>
          <w:tcPr>
            <w:tcW w:w="1134" w:type="dxa"/>
            <w:vAlign w:val="center"/>
          </w:tcPr>
          <w:p w:rsidR="00DB7D29" w:rsidRPr="00CC771C" w:rsidRDefault="00DB7D29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250 ml N1</w:t>
            </w:r>
          </w:p>
        </w:tc>
        <w:tc>
          <w:tcPr>
            <w:tcW w:w="1560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5,31</w:t>
            </w:r>
          </w:p>
        </w:tc>
        <w:tc>
          <w:tcPr>
            <w:tcW w:w="1275" w:type="dxa"/>
            <w:vAlign w:val="center"/>
          </w:tcPr>
          <w:p w:rsidR="00DB7D29" w:rsidRPr="00CC771C" w:rsidRDefault="00DB7D29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0,30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Eris Pharmaceuticals (Australia) Pty Ltd (prod.: Douglas Manufacturing Ltd, Noua Zeelandă), Australia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598"/>
        <w:gridCol w:w="1417"/>
        <w:gridCol w:w="1033"/>
        <w:gridCol w:w="1232"/>
        <w:gridCol w:w="1563"/>
        <w:gridCol w:w="1275"/>
      </w:tblGrid>
      <w:tr w:rsidR="001B15CC" w:rsidRPr="00CC771C" w:rsidTr="001B15CC">
        <w:tc>
          <w:tcPr>
            <w:tcW w:w="730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0109190086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Azastrole™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333,61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18,85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0208330129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Bicalox™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N28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684,92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38,70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0300990120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Cyrotone™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244,59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13,82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0100860069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Imazan™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N25x4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442,46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25,00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1608220353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Panthron™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 gastrorez.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61,06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3,45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1608220364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Panthron™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 gastrorez.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102,65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5,80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Lekhim-Harkov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Ucraina</w:t>
      </w:r>
      <w:proofErr w:type="spellEnd"/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B15CC" w:rsidRPr="00CC771C" w:rsidTr="001B15CC">
        <w:trPr>
          <w:trHeight w:val="215"/>
        </w:trPr>
        <w:tc>
          <w:tcPr>
            <w:tcW w:w="709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0307355878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Renalgan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mg+2 mg+0,01mg/1ml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 ml N5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38,94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2,20</w:t>
            </w:r>
          </w:p>
        </w:tc>
      </w:tr>
      <w:tr w:rsidR="001B15CC" w:rsidRPr="00CC771C" w:rsidTr="001B15CC">
        <w:trPr>
          <w:trHeight w:val="215"/>
        </w:trPr>
        <w:tc>
          <w:tcPr>
            <w:tcW w:w="709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0307355890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Renalgan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mg+5 mg+0,1mg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23,01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Tahoma"/>
                <w:color w:val="000000"/>
                <w:sz w:val="16"/>
                <w:szCs w:val="16"/>
              </w:rPr>
              <w:t>1,30</w:t>
            </w:r>
          </w:p>
        </w:tc>
      </w:tr>
    </w:tbl>
    <w:p w:rsidR="00BD4FCD" w:rsidRPr="00CC771C" w:rsidRDefault="00BD4FCD" w:rsidP="00BD4FCD">
      <w:pPr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Technolog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SAP,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Ucraina</w:t>
      </w:r>
      <w:proofErr w:type="spellEnd"/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B15CC" w:rsidRPr="00CC771C" w:rsidTr="001B15CC">
        <w:trPr>
          <w:trHeight w:val="215"/>
        </w:trPr>
        <w:tc>
          <w:tcPr>
            <w:tcW w:w="709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0900010994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Ibuprofen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10,97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0,62</w:t>
            </w:r>
          </w:p>
        </w:tc>
      </w:tr>
      <w:tr w:rsidR="001B15CC" w:rsidRPr="00CC771C" w:rsidTr="001B15CC">
        <w:trPr>
          <w:trHeight w:val="215"/>
        </w:trPr>
        <w:tc>
          <w:tcPr>
            <w:tcW w:w="709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1609060314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Pancreatin 8000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14,34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0,81</w:t>
            </w:r>
          </w:p>
        </w:tc>
      </w:tr>
      <w:tr w:rsidR="001B15CC" w:rsidRPr="00CC771C" w:rsidTr="001B15CC">
        <w:trPr>
          <w:trHeight w:val="215"/>
        </w:trPr>
        <w:tc>
          <w:tcPr>
            <w:tcW w:w="709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0400320726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Ortofen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 gastrorez.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0,34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Vitaminî SAP, Ucraina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559"/>
        <w:gridCol w:w="1417"/>
        <w:gridCol w:w="1033"/>
        <w:gridCol w:w="1232"/>
        <w:gridCol w:w="1563"/>
        <w:gridCol w:w="1275"/>
      </w:tblGrid>
      <w:tr w:rsidR="001B15CC" w:rsidRPr="00CC771C" w:rsidTr="001B15CC">
        <w:tc>
          <w:tcPr>
            <w:tcW w:w="730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0700050040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Aminalon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21,06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1,19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1800230169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Cholosas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 g N1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15,57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0,88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1800230158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Cholosas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250 g N1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24,60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1,39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0400201234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Ortofen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 gastrorez.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0,37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Lekhim-Harkov SA, Ucraina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598"/>
        <w:gridCol w:w="1417"/>
        <w:gridCol w:w="1033"/>
        <w:gridCol w:w="1232"/>
        <w:gridCol w:w="1563"/>
        <w:gridCol w:w="1275"/>
      </w:tblGrid>
      <w:tr w:rsidR="001B15CC" w:rsidRPr="00CC771C" w:rsidTr="001B15CC">
        <w:tc>
          <w:tcPr>
            <w:tcW w:w="730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 xml:space="preserve">Preţ de producător aprobat pentru </w:t>
            </w: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>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înregistrare </w:t>
            </w: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>în valută (USD)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1609330011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Prostatilen-Zinc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0,03 g + 0,1 g + 0,1 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141,59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8,00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1609320010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Prostatilen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0,03 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132,74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7,50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Iuria-Farm SRL, Ucraina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598"/>
        <w:gridCol w:w="1417"/>
        <w:gridCol w:w="1033"/>
        <w:gridCol w:w="1232"/>
        <w:gridCol w:w="1563"/>
        <w:gridCol w:w="1275"/>
      </w:tblGrid>
      <w:tr w:rsidR="001B15CC" w:rsidRPr="00CC771C" w:rsidTr="001B15CC">
        <w:tc>
          <w:tcPr>
            <w:tcW w:w="730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1400100312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9 mg/ml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0,41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1400100323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9 mg/ml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9,73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0,55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0400160252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mg/ml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0,40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0400160274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mg/ml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10,09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0,57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Kusum Pharm SRL, Ucraina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598"/>
        <w:gridCol w:w="1417"/>
        <w:gridCol w:w="1033"/>
        <w:gridCol w:w="1232"/>
        <w:gridCol w:w="1563"/>
        <w:gridCol w:w="1275"/>
      </w:tblGrid>
      <w:tr w:rsidR="001B15CC" w:rsidRPr="00CC771C" w:rsidTr="001B15CC">
        <w:tc>
          <w:tcPr>
            <w:tcW w:w="730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1200340590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Klosart®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28,49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1,35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1200340567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Klosart®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33,34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1,58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1608220386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Zolopant®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 gastrorez.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N14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40,10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1,90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1608220397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Zolopant®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 gastrorez.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78,08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3,70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0107860828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Samlopin®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1,09</w:t>
            </w:r>
          </w:p>
        </w:tc>
      </w:tr>
    </w:tbl>
    <w:p w:rsidR="00BD4FCD" w:rsidRPr="00CC771C" w:rsidRDefault="00BD4FCD" w:rsidP="00CC771C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Pharma Start, Ucraina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598"/>
        <w:gridCol w:w="1417"/>
        <w:gridCol w:w="1033"/>
        <w:gridCol w:w="1232"/>
        <w:gridCol w:w="1563"/>
        <w:gridCol w:w="1275"/>
      </w:tblGrid>
      <w:tr w:rsidR="001B15CC" w:rsidRPr="00CC771C" w:rsidTr="001B15CC">
        <w:tc>
          <w:tcPr>
            <w:tcW w:w="730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B15CC" w:rsidRPr="00CC771C" w:rsidTr="001B15CC">
        <w:trPr>
          <w:trHeight w:val="215"/>
        </w:trPr>
        <w:tc>
          <w:tcPr>
            <w:tcW w:w="730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0700010161</w:t>
            </w:r>
          </w:p>
        </w:tc>
        <w:tc>
          <w:tcPr>
            <w:tcW w:w="1598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Gabantin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3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 xml:space="preserve">300 mg </w:t>
            </w:r>
          </w:p>
        </w:tc>
        <w:tc>
          <w:tcPr>
            <w:tcW w:w="1232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69,55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3,93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6D667C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>
        <w:rPr>
          <w:rFonts w:ascii="Verdana" w:hAnsi="Verdana"/>
          <w:b/>
          <w:sz w:val="16"/>
          <w:szCs w:val="16"/>
          <w:lang w:val="en-US"/>
        </w:rPr>
        <w:t>Kusum Pharm SRL, Ucrai</w:t>
      </w:r>
      <w:r w:rsidR="00BD4FCD" w:rsidRPr="00CC771C">
        <w:rPr>
          <w:rFonts w:ascii="Verdana" w:hAnsi="Verdana"/>
          <w:b/>
          <w:sz w:val="16"/>
          <w:szCs w:val="16"/>
          <w:lang w:val="en-US"/>
        </w:rPr>
        <w:t>na</w:t>
      </w: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0100450826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Abrol®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 mg/5 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21,31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1,01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0100450837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Abrol®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30 mg/5 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23,64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1,12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0107520618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Atsat®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41,36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1,96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0400400255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Domrid®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33,34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1,58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0107860851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Samlopin®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2,5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13,29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0,63</w:t>
            </w:r>
          </w:p>
        </w:tc>
      </w:tr>
    </w:tbl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1B15CC" w:rsidRPr="00CC771C" w:rsidRDefault="001B15CC" w:rsidP="00BD4FC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SAP "UCF Borsceagov " SAÎ; UCF Borsceagov SAP,CŞP , Ucraina</w:t>
      </w: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0100450321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Ambrotard 75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 elib. prel.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75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29,20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1,65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0100450103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Ambroxol 15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 mg/5 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16,81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0,95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0100450136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Ambroxol 30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30 mg/5 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19,11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1,08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0100450125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Ambroxol clorhidrat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4,07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0,23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1809190017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Borizol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1453,03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82,10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2207190012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Venohepanol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 mg + 300 UI + 30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40 g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34,33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1,94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0400470090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Doxiciclină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7,96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0,45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1100070029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Ketotifen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 mg/5 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17,52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0,99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1100070030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Ketotifen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 mg/5 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13,63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0,77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2209050019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Menovalen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 mg + 25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27,79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1,57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1400370108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Nitroxolin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13,27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0,75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1600140091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Paracetamol pentru copii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120 mg/5 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14,87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0,84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13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1600140105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Paracetamol pentru copii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120 mg/5 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10,44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0,59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14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1600500066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Piracetam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8,85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0,50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15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1800160044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Rifampicin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10,27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0,58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16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0400370075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Teturam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33,63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1,90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17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2007910012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Trivalumen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37,52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2,12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18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0600090018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Feroplect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 mg + 30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N50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16,81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0,95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19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0100330038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Allopurinol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29,56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1,67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20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2000700289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Venorutinol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 xml:space="preserve">20 mg/g 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40 g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26,02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1,47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1200280085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Liprazid 20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 mg + 12,5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46,72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2,64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0900010259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Ibuprofen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9,91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0,56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23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0300280232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Cefobocid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pulb./sol. inj./perf.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 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26,19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1,48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24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1200280074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Liprazid 10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mg + 12,5 mg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37,70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2,13</w:t>
            </w:r>
          </w:p>
        </w:tc>
      </w:tr>
    </w:tbl>
    <w:p w:rsidR="00BD4FCD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C771C" w:rsidRPr="00CC771C" w:rsidRDefault="00CC771C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CC771C">
        <w:rPr>
          <w:rFonts w:ascii="Verdana" w:hAnsi="Verdana"/>
          <w:b/>
          <w:color w:val="000000" w:themeColor="text1"/>
          <w:sz w:val="16"/>
          <w:szCs w:val="16"/>
          <w:lang w:val="en-US"/>
        </w:rPr>
        <w:t>Indar SAP pentru producerea insulinelor, Ucraina</w:t>
      </w: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0900160338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Humodar® B 100R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susp. inj.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UI/ml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136,81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7,73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0900160327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Humodar® C25 100R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susp. inj.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UI/ml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136,81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7,73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0900160316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Humodar® R 100R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UI/ml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136,81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7,73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0900160361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Humodar® C25 100R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susp. inj. în cartuş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UI/ml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 ml N5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353,08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19,95</w:t>
            </w:r>
          </w:p>
        </w:tc>
      </w:tr>
    </w:tbl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CC771C">
        <w:rPr>
          <w:rFonts w:ascii="Verdana" w:hAnsi="Verdana"/>
          <w:b/>
          <w:color w:val="000000" w:themeColor="text1"/>
          <w:sz w:val="16"/>
          <w:szCs w:val="16"/>
          <w:lang w:val="en-US"/>
        </w:rPr>
        <w:t>Technolog SAP, Ucraina</w:t>
      </w: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0300894321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Aecol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sol. uleioasă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18,58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1,05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0300894332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Aecol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sol. uleioasă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13,10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0,74</w:t>
            </w:r>
          </w:p>
        </w:tc>
      </w:tr>
    </w:tbl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CC771C">
        <w:rPr>
          <w:rFonts w:ascii="Verdana" w:hAnsi="Verdana"/>
          <w:b/>
          <w:color w:val="000000" w:themeColor="text1"/>
          <w:sz w:val="16"/>
          <w:szCs w:val="16"/>
          <w:lang w:val="en-US"/>
        </w:rPr>
        <w:t>Mobil Medical S.R.L. (prod.: Lekhim-Harkov SA, Ucraina), Ucraina</w:t>
      </w: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CC771C">
        <w:rPr>
          <w:rFonts w:ascii="Verdana" w:hAnsi="Verdana"/>
          <w:b/>
          <w:color w:val="000000" w:themeColor="text1"/>
          <w:sz w:val="16"/>
          <w:szCs w:val="16"/>
          <w:lang w:val="en-US"/>
        </w:rPr>
        <w:t xml:space="preserve">  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 xml:space="preserve">Preţ de producător aprobat pentru înregistrare fără </w:t>
            </w: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>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înregistrare în valută </w:t>
            </w: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>(USD)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2006920094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Dalmaxin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0,2 g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77,87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4,40</w:t>
            </w:r>
          </w:p>
        </w:tc>
      </w:tr>
    </w:tbl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CC771C">
        <w:rPr>
          <w:rFonts w:ascii="Verdana" w:hAnsi="Verdana"/>
          <w:b/>
          <w:color w:val="000000" w:themeColor="text1"/>
          <w:sz w:val="16"/>
          <w:szCs w:val="16"/>
          <w:lang w:val="en-US"/>
        </w:rPr>
        <w:t>Infusia SAÎ, Ucraina</w:t>
      </w: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1100010414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Clorură de potasiu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4%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14,69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0,83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1100010436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Clorură de potasiu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4%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9,38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0,53</w:t>
            </w:r>
          </w:p>
        </w:tc>
      </w:tr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1100010425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Clorură de potasiu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4%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19,47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1,10</w:t>
            </w:r>
          </w:p>
        </w:tc>
      </w:tr>
    </w:tbl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FŞP Materia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Medica</w:t>
      </w:r>
      <w:proofErr w:type="spellEnd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Holding SRL, </w:t>
      </w:r>
      <w:proofErr w:type="spellStart"/>
      <w:r w:rsidRPr="00CC771C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Rusia</w:t>
      </w:r>
      <w:proofErr w:type="spellEnd"/>
    </w:p>
    <w:p w:rsidR="00BD4FCD" w:rsidRPr="00CC771C" w:rsidRDefault="00BD4FCD" w:rsidP="00BD4FCD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1B15CC" w:rsidRPr="00CC771C" w:rsidTr="001B15CC">
        <w:tc>
          <w:tcPr>
            <w:tcW w:w="709" w:type="dxa"/>
            <w:vAlign w:val="center"/>
          </w:tcPr>
          <w:p w:rsidR="001B15CC" w:rsidRPr="00CC771C" w:rsidRDefault="001B15CC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1B15CC" w:rsidRPr="00CC771C" w:rsidTr="001B15CC">
        <w:trPr>
          <w:trHeight w:val="527"/>
        </w:trPr>
        <w:tc>
          <w:tcPr>
            <w:tcW w:w="709" w:type="dxa"/>
            <w:vAlign w:val="center"/>
          </w:tcPr>
          <w:p w:rsidR="001B15CC" w:rsidRPr="00CC771C" w:rsidRDefault="001B15CC" w:rsidP="003B0DAA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0307356347</w:t>
            </w:r>
          </w:p>
        </w:tc>
        <w:tc>
          <w:tcPr>
            <w:tcW w:w="1559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Rengalin</w:t>
            </w:r>
          </w:p>
        </w:tc>
        <w:tc>
          <w:tcPr>
            <w:tcW w:w="1417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de supt</w:t>
            </w:r>
          </w:p>
        </w:tc>
        <w:tc>
          <w:tcPr>
            <w:tcW w:w="993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55,92</w:t>
            </w:r>
          </w:p>
        </w:tc>
        <w:tc>
          <w:tcPr>
            <w:tcW w:w="1275" w:type="dxa"/>
            <w:vAlign w:val="center"/>
          </w:tcPr>
          <w:p w:rsidR="001B15CC" w:rsidRPr="00CC771C" w:rsidRDefault="001B15CC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2,65</w:t>
            </w:r>
          </w:p>
        </w:tc>
      </w:tr>
    </w:tbl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Nijfarm SAD,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  <w:lang w:val="en-US"/>
        </w:rPr>
        <w:t>Rusia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B303E3" w:rsidRPr="00CC771C" w:rsidTr="003E5FE3">
        <w:tc>
          <w:tcPr>
            <w:tcW w:w="709" w:type="dxa"/>
            <w:vAlign w:val="center"/>
          </w:tcPr>
          <w:p w:rsidR="00B303E3" w:rsidRPr="00CC771C" w:rsidRDefault="00B303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303E3" w:rsidRPr="00CC771C" w:rsidRDefault="00B303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B303E3" w:rsidRPr="00CC771C" w:rsidRDefault="00B303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B303E3" w:rsidRPr="00CC771C" w:rsidRDefault="00B303E3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B303E3" w:rsidRPr="00CC771C" w:rsidRDefault="00B303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B303E3" w:rsidRPr="00CC771C" w:rsidRDefault="00B303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B303E3" w:rsidRPr="00CC771C" w:rsidRDefault="00B303E3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303E3" w:rsidRPr="00CC771C" w:rsidRDefault="00B303E3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303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B303E3" w:rsidRPr="00CC771C" w:rsidRDefault="00B303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303E3" w:rsidRPr="00CC771C" w:rsidRDefault="00B303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1309190012</w:t>
            </w:r>
          </w:p>
        </w:tc>
        <w:tc>
          <w:tcPr>
            <w:tcW w:w="1559" w:type="dxa"/>
            <w:vAlign w:val="center"/>
          </w:tcPr>
          <w:p w:rsidR="00B303E3" w:rsidRPr="00CC771C" w:rsidRDefault="00B303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 xml:space="preserve">Mataren® Plus </w:t>
            </w:r>
          </w:p>
        </w:tc>
        <w:tc>
          <w:tcPr>
            <w:tcW w:w="1417" w:type="dxa"/>
            <w:vAlign w:val="center"/>
          </w:tcPr>
          <w:p w:rsidR="00B303E3" w:rsidRPr="00CC771C" w:rsidRDefault="00B303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993" w:type="dxa"/>
            <w:vAlign w:val="center"/>
          </w:tcPr>
          <w:p w:rsidR="00B303E3" w:rsidRPr="00CC771C" w:rsidRDefault="00B303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mg + 100 mg</w:t>
            </w:r>
          </w:p>
        </w:tc>
        <w:tc>
          <w:tcPr>
            <w:tcW w:w="1275" w:type="dxa"/>
            <w:vAlign w:val="center"/>
          </w:tcPr>
          <w:p w:rsidR="00B303E3" w:rsidRPr="00CC771C" w:rsidRDefault="00B303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B303E3" w:rsidRPr="00CC771C" w:rsidRDefault="00B303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49,59</w:t>
            </w:r>
          </w:p>
        </w:tc>
        <w:tc>
          <w:tcPr>
            <w:tcW w:w="1275" w:type="dxa"/>
            <w:vAlign w:val="center"/>
          </w:tcPr>
          <w:p w:rsidR="00B303E3" w:rsidRPr="00CC771C" w:rsidRDefault="00B303E3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2,35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  <w:lang w:val="en-US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Hemofarm AD,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  <w:lang w:val="en-US"/>
        </w:rPr>
        <w:t>Serbia</w:t>
      </w:r>
    </w:p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0200410087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Omnitus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0,8 mg/ml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58,03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2,75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t>Nijfarm SAD (prod.: Compania chimico-farmaceutică din Obninsk SAÎ, Rusia),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  <w:lang w:val="en-US"/>
        </w:rPr>
        <w:t>Rusia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3E5FE3" w:rsidRPr="00CC771C" w:rsidTr="003E5FE3">
        <w:trPr>
          <w:trHeight w:val="1409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0109670034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Tranexam®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86,10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4,08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0109670012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Tranexam®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53,60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2,54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0109670023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Tranexam®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123,87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5,87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Default="00BD4FCD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E806FE" w:rsidRDefault="00E806FE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E806FE" w:rsidRDefault="00E806FE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E806FE" w:rsidRDefault="00E806FE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E806FE" w:rsidRDefault="00E806FE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E806FE" w:rsidRDefault="00E806FE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E806FE" w:rsidRPr="00CC771C" w:rsidRDefault="00E806FE" w:rsidP="00BD4FCD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C771C">
        <w:rPr>
          <w:rFonts w:ascii="Verdana" w:hAnsi="Verdana"/>
          <w:b/>
          <w:sz w:val="16"/>
          <w:szCs w:val="16"/>
          <w:lang w:val="en-US"/>
        </w:rPr>
        <w:lastRenderedPageBreak/>
        <w:t>Nijfarm SAD (prod.: Uzina de preparate endocrine din Moscova, IFSU, Rusia),</w:t>
      </w:r>
      <w:r w:rsidRPr="00CC771C">
        <w:rPr>
          <w:rFonts w:ascii="Verdana" w:hAnsi="Verdana"/>
          <w:sz w:val="16"/>
          <w:szCs w:val="16"/>
        </w:rPr>
        <w:t xml:space="preserve"> </w:t>
      </w:r>
      <w:r w:rsidRPr="00CC771C">
        <w:rPr>
          <w:rFonts w:ascii="Verdana" w:hAnsi="Verdana"/>
          <w:b/>
          <w:sz w:val="16"/>
          <w:szCs w:val="16"/>
          <w:lang w:val="en-US"/>
        </w:rPr>
        <w:t>Rusia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3E5FE3" w:rsidRPr="00CC771C" w:rsidTr="003E5FE3">
        <w:trPr>
          <w:trHeight w:val="1409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0109670045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Tranexam®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mg/ml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361,07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C771C">
              <w:rPr>
                <w:rFonts w:ascii="Verdana" w:hAnsi="Verdana" w:cs="Tahoma"/>
                <w:sz w:val="16"/>
                <w:szCs w:val="16"/>
              </w:rPr>
              <w:t>17,11</w:t>
            </w:r>
          </w:p>
        </w:tc>
      </w:tr>
    </w:tbl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CC771C">
        <w:rPr>
          <w:rFonts w:ascii="Verdana" w:hAnsi="Verdana"/>
          <w:b/>
          <w:color w:val="000000" w:themeColor="text1"/>
          <w:sz w:val="16"/>
          <w:szCs w:val="16"/>
          <w:lang w:val="en-US"/>
        </w:rPr>
        <w:t>Lekpharm SRL, Republica Belarus</w:t>
      </w:r>
    </w:p>
    <w:p w:rsidR="00BD4FCD" w:rsidRPr="00CC771C" w:rsidRDefault="00BD4FCD" w:rsidP="00BD4FC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559"/>
        <w:gridCol w:w="1417"/>
        <w:gridCol w:w="993"/>
        <w:gridCol w:w="1275"/>
        <w:gridCol w:w="1560"/>
        <w:gridCol w:w="1275"/>
      </w:tblGrid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0307355409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Gripomix (fructe de pădure)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pulb./sol. orală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325 mg+75 mg+125 mg+2,5 mg +89,3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g N5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35,40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2,00</w:t>
            </w:r>
          </w:p>
        </w:tc>
      </w:tr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0307355454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Gripomix (portocală)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pulb./sol. orală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325 mg+75 mg+125 mg+2,5 mg +89,3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g N5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35,40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2,00</w:t>
            </w:r>
          </w:p>
        </w:tc>
      </w:tr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0307355432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Gripomix (lămâie)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pulb./sol. orală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325 mg+75 mg+125 mg+2,5 mg +89,3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g N5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35,40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2,00</w:t>
            </w:r>
          </w:p>
        </w:tc>
      </w:tr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0307355487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Gripomix cu fructoză (fructe de pădure)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pulb./sol. orală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325 mg+75 mg+125 mg+2,5 mg +89,3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 g N5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37,17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2,10</w:t>
            </w:r>
          </w:p>
        </w:tc>
      </w:tr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1500110110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Figurin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60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212,38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12,00</w:t>
            </w:r>
          </w:p>
        </w:tc>
      </w:tr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1500110132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Figurin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120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407,06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23,00</w:t>
            </w:r>
          </w:p>
        </w:tc>
      </w:tr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1400220247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Nicergolin-LF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30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75,93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4,29</w:t>
            </w:r>
          </w:p>
        </w:tc>
      </w:tr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1400280140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Nifuroxazid-LF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34,69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1,96</w:t>
            </w:r>
          </w:p>
        </w:tc>
      </w:tr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1400280151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Nifuroxazid-LF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69,91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3,95</w:t>
            </w:r>
          </w:p>
        </w:tc>
      </w:tr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0107860622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Amlodipin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23,89</w:t>
            </w:r>
          </w:p>
        </w:tc>
        <w:tc>
          <w:tcPr>
            <w:tcW w:w="1275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1,35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</w:rPr>
      </w:pPr>
      <w:r w:rsidRPr="00CC771C">
        <w:rPr>
          <w:rFonts w:ascii="Verdana" w:hAnsi="Verdana" w:cstheme="minorHAnsi"/>
          <w:b/>
          <w:sz w:val="16"/>
          <w:szCs w:val="16"/>
        </w:rPr>
        <w:t>Farmaprim SRL, Republica Moldova</w:t>
      </w:r>
    </w:p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103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843"/>
        <w:gridCol w:w="2126"/>
        <w:gridCol w:w="1418"/>
        <w:gridCol w:w="1417"/>
        <w:gridCol w:w="1276"/>
        <w:gridCol w:w="1533"/>
      </w:tblGrid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0200170224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Sinticort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0,1%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31,94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0200170202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Sinticort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0,1%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31,94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0109030054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Skinomax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150 mg/g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68,42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0200280011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Bisacodil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13,82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0800150013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Cătină Ulei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17,65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0900140277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Indorutin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mg + 20 mg/g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45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37,82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1100050038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Ketoprofen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28,30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1300380014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Metiluracil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13,18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>9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0200080015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Primatex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ovule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18,9 mg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53,49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2000120490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Terbimicin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1%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48,74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0500030075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Ecofungin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1%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18,75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0309350028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Klyntopic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mg + 50 mg/g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127,61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0300891489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Proctastezin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15,50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0200120171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Benzilbenzoat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20%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10,98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0200120182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Benzilbenzoat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20%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18,25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0200170235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Glametazon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0,5 mg + 30 mg/g mg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34,75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1300420169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Levometrin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ovule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225 mg + 100 mg + 75 mg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53,00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18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1400460030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Nistatin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ovule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500000 UI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24,25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19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1300420192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Metronidazol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ovule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20,50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1300420181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Metromicon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ovule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mg + 100 mg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48,50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21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0600180238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Dermaflucin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0,25 mg/g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16,38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22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2000700186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Venotroxin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2%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40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18,75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23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1400030149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Clotifin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1%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39,50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24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0500260029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Estrinorm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cremă vag.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1mg/g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150,00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25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1600140149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Paracetamol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125 mg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N6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9,34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26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1600140150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Paracetamol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N6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9,99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27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1300420918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Metrobiox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gel gingival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mg/g + 0,5 mg/g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25,75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28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0300810392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Clotrimazol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1%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3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14,90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</w:rPr>
      </w:pPr>
      <w:r w:rsidRPr="00CC771C">
        <w:rPr>
          <w:rFonts w:ascii="Verdana" w:hAnsi="Verdana" w:cstheme="minorHAnsi"/>
          <w:b/>
          <w:sz w:val="16"/>
          <w:szCs w:val="16"/>
        </w:rPr>
        <w:t>Balkan Pharmaceuticals SRL, SC, Republica Moldova</w:t>
      </w:r>
    </w:p>
    <w:p w:rsidR="00BD4FCD" w:rsidRPr="00CC771C" w:rsidRDefault="00BD4FCD" w:rsidP="00BD4FCD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843"/>
        <w:gridCol w:w="2126"/>
        <w:gridCol w:w="1418"/>
        <w:gridCol w:w="1417"/>
        <w:gridCol w:w="1276"/>
        <w:gridCol w:w="1559"/>
      </w:tblGrid>
      <w:tr w:rsidR="000B5726" w:rsidRPr="00CC771C" w:rsidTr="003E5FE3">
        <w:tc>
          <w:tcPr>
            <w:tcW w:w="709" w:type="dxa"/>
            <w:vAlign w:val="center"/>
          </w:tcPr>
          <w:p w:rsidR="000B5726" w:rsidRPr="00CC771C" w:rsidRDefault="000B5726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F75E4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843" w:type="dxa"/>
            <w:vAlign w:val="center"/>
          </w:tcPr>
          <w:p w:rsidR="000B5726" w:rsidRPr="00CF75E4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0400120258</w:t>
            </w:r>
          </w:p>
        </w:tc>
        <w:tc>
          <w:tcPr>
            <w:tcW w:w="2126" w:type="dxa"/>
            <w:vAlign w:val="center"/>
          </w:tcPr>
          <w:p w:rsidR="000B5726" w:rsidRPr="00CF75E4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Algodex</w:t>
            </w:r>
          </w:p>
        </w:tc>
        <w:tc>
          <w:tcPr>
            <w:tcW w:w="1418" w:type="dxa"/>
            <w:vAlign w:val="center"/>
          </w:tcPr>
          <w:p w:rsidR="000B5726" w:rsidRPr="00CF75E4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F75E4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276" w:type="dxa"/>
            <w:vAlign w:val="center"/>
          </w:tcPr>
          <w:p w:rsidR="000B5726" w:rsidRPr="00CF75E4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0B5726" w:rsidRPr="00CF75E4" w:rsidRDefault="000B5726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16,08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F75E4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0B5726" w:rsidRPr="00CF75E4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0100450893</w:t>
            </w:r>
          </w:p>
        </w:tc>
        <w:tc>
          <w:tcPr>
            <w:tcW w:w="2126" w:type="dxa"/>
            <w:vAlign w:val="center"/>
          </w:tcPr>
          <w:p w:rsidR="000B5726" w:rsidRPr="00CF75E4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Ambroxol</w:t>
            </w:r>
          </w:p>
        </w:tc>
        <w:tc>
          <w:tcPr>
            <w:tcW w:w="1418" w:type="dxa"/>
            <w:vAlign w:val="center"/>
          </w:tcPr>
          <w:p w:rsidR="000B5726" w:rsidRPr="00CF75E4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F75E4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30 mg</w:t>
            </w:r>
          </w:p>
        </w:tc>
        <w:tc>
          <w:tcPr>
            <w:tcW w:w="1276" w:type="dxa"/>
            <w:vAlign w:val="center"/>
          </w:tcPr>
          <w:p w:rsidR="000B5726" w:rsidRPr="00CF75E4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F75E4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0B5726" w:rsidRPr="00CF75E4" w:rsidRDefault="000B5726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F75E4">
              <w:rPr>
                <w:rFonts w:ascii="Verdana" w:hAnsi="Verdana"/>
                <w:sz w:val="16"/>
                <w:szCs w:val="16"/>
              </w:rPr>
              <w:t>18,65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0200300991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Bisoprolol-BP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25,53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0400110626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Dexametazon-BP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0,5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12,88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0400110615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Dexametazon-BP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ind w:right="-79"/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 mg/ml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 ml N10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21,09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0400400266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Domperidon-BP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25,75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0307352017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 xml:space="preserve">Hidroreg 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20,9 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61,05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1307930577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Meloxicam-BP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7,5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14,87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1307930566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Meloxicam-BP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27,53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1308140146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Metilprednisolon-BP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55,50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1308140157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Metilprednisolon-BP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23,09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1300320111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Metotrexat-BP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ind w:right="-79"/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 ml N1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472,85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1507770179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Ofloxacin-BP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400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117,33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1609060196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Panzimed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 gastrorez.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ind w:left="-141" w:right="-79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10000 UA (0,25g)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52,77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1609060174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Panzimed Forte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 moi gastrorez.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ind w:right="-79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25000 UA (0,5 g)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144,23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1808010710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Rovastin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80,00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1900300209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Spironolacton-BP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71,48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18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1900300254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Spironolacton-BP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45,29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19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1900300173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Spironolacton-BP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88,80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2200190150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Vincamină-BP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ind w:right="-79"/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7,5 mg/ml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125,43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21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0200301002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Bisoprolol-BP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16,68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22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0400110604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Dexametazon-BP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ind w:right="-79"/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4 mg/ml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42,18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23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0307352431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Hidroreg 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18,9 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61,05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24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1100050452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Ketoprofen-BP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 / conc./sol. perf.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ind w:right="-79"/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mg/ml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 ml N5x2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41,15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25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1808010709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Rovastin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57,33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26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0300080096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 xml:space="preserve">Capecitabin-BP 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386,49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27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1900300232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Spironolacton-BP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95,90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lastRenderedPageBreak/>
              <w:t>28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1300390255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Metoclopramid-BP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33,44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29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1300320177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Metotrexat-BP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138,87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0600030425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Famotidin-BP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40 mg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FF0000"/>
                <w:sz w:val="16"/>
                <w:szCs w:val="16"/>
              </w:rPr>
              <w:t>18,56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31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1300390347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Metoclopramid-BP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 mg/ ml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16,40</w:t>
            </w:r>
          </w:p>
        </w:tc>
      </w:tr>
      <w:tr w:rsidR="000B5726" w:rsidRPr="00CC771C" w:rsidTr="003E5FE3">
        <w:trPr>
          <w:trHeight w:val="215"/>
        </w:trPr>
        <w:tc>
          <w:tcPr>
            <w:tcW w:w="709" w:type="dxa"/>
            <w:vAlign w:val="center"/>
          </w:tcPr>
          <w:p w:rsidR="000B5726" w:rsidRPr="00CC771C" w:rsidRDefault="000B5726" w:rsidP="00BD4F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32</w:t>
            </w:r>
          </w:p>
        </w:tc>
        <w:tc>
          <w:tcPr>
            <w:tcW w:w="1843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0300500130</w:t>
            </w:r>
          </w:p>
        </w:tc>
        <w:tc>
          <w:tcPr>
            <w:tcW w:w="212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Alergostop</w:t>
            </w:r>
          </w:p>
        </w:tc>
        <w:tc>
          <w:tcPr>
            <w:tcW w:w="1418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417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1276" w:type="dxa"/>
            <w:vAlign w:val="center"/>
          </w:tcPr>
          <w:p w:rsidR="000B5726" w:rsidRPr="00CC771C" w:rsidRDefault="000B5726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 ml N10</w:t>
            </w:r>
          </w:p>
        </w:tc>
        <w:tc>
          <w:tcPr>
            <w:tcW w:w="1559" w:type="dxa"/>
            <w:vAlign w:val="center"/>
          </w:tcPr>
          <w:p w:rsidR="000B5726" w:rsidRPr="00CC771C" w:rsidRDefault="000B5726" w:rsidP="00BD4F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 w:cs="Arial"/>
                <w:color w:val="000000"/>
                <w:sz w:val="16"/>
                <w:szCs w:val="16"/>
              </w:rPr>
              <w:t>35,00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 xml:space="preserve">  </w:t>
      </w:r>
    </w:p>
    <w:p w:rsidR="00BD4FCD" w:rsidRPr="00CC771C" w:rsidRDefault="00BD4FCD" w:rsidP="00BD4FCD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SC Flumed-Farm SRL, Republica Moldova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843"/>
        <w:gridCol w:w="2126"/>
        <w:gridCol w:w="1417"/>
        <w:gridCol w:w="1418"/>
        <w:gridCol w:w="1276"/>
        <w:gridCol w:w="1559"/>
      </w:tblGrid>
      <w:tr w:rsidR="003E5FE3" w:rsidRPr="00CC771C" w:rsidTr="003E5FE3">
        <w:tc>
          <w:tcPr>
            <w:tcW w:w="709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</w:tr>
      <w:tr w:rsidR="003E5FE3" w:rsidRPr="00CC771C" w:rsidTr="003E5FE3">
        <w:trPr>
          <w:trHeight w:val="215"/>
        </w:trPr>
        <w:tc>
          <w:tcPr>
            <w:tcW w:w="709" w:type="dxa"/>
            <w:vAlign w:val="center"/>
          </w:tcPr>
          <w:p w:rsidR="003E5FE3" w:rsidRPr="00CC771C" w:rsidRDefault="003E5FE3" w:rsidP="003B0DAA">
            <w:pPr>
              <w:pStyle w:val="ListParagraph"/>
              <w:numPr>
                <w:ilvl w:val="0"/>
                <w:numId w:val="2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1200240243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Lidocain 100 mg/ml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spray bucofaring./cutan., sol.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57,00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Eurofarmaco SA, ÎCS, Republica Moldova</w:t>
      </w:r>
    </w:p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822"/>
        <w:gridCol w:w="2126"/>
        <w:gridCol w:w="1417"/>
        <w:gridCol w:w="1418"/>
        <w:gridCol w:w="1276"/>
        <w:gridCol w:w="1559"/>
      </w:tblGrid>
      <w:tr w:rsidR="003E5FE3" w:rsidRPr="00CC771C" w:rsidTr="003E5FE3">
        <w:tc>
          <w:tcPr>
            <w:tcW w:w="730" w:type="dxa"/>
            <w:vAlign w:val="center"/>
          </w:tcPr>
          <w:p w:rsidR="003E5FE3" w:rsidRPr="00CC771C" w:rsidRDefault="003E5FE3" w:rsidP="00BD4FCD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C771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822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C771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</w:tr>
      <w:tr w:rsidR="003E5FE3" w:rsidRPr="00CC771C" w:rsidTr="003E5FE3">
        <w:trPr>
          <w:trHeight w:val="215"/>
        </w:trPr>
        <w:tc>
          <w:tcPr>
            <w:tcW w:w="730" w:type="dxa"/>
            <w:vAlign w:val="center"/>
          </w:tcPr>
          <w:p w:rsidR="003E5FE3" w:rsidRPr="00CC771C" w:rsidRDefault="003E5FE3" w:rsidP="003B0DA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822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0100450860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Bronhocalm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mg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19,03</w:t>
            </w:r>
          </w:p>
        </w:tc>
      </w:tr>
      <w:tr w:rsidR="003E5FE3" w:rsidRPr="00CC771C" w:rsidTr="003E5FE3">
        <w:trPr>
          <w:trHeight w:val="215"/>
        </w:trPr>
        <w:tc>
          <w:tcPr>
            <w:tcW w:w="730" w:type="dxa"/>
            <w:vAlign w:val="center"/>
          </w:tcPr>
          <w:p w:rsidR="003E5FE3" w:rsidRPr="00CC771C" w:rsidRDefault="003E5FE3" w:rsidP="003B0DA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822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0100450871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Bronhocalm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15 mg/5 ml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30,19</w:t>
            </w:r>
          </w:p>
        </w:tc>
      </w:tr>
      <w:tr w:rsidR="003E5FE3" w:rsidRPr="00CC771C" w:rsidTr="003E5FE3">
        <w:trPr>
          <w:trHeight w:val="215"/>
        </w:trPr>
        <w:tc>
          <w:tcPr>
            <w:tcW w:w="730" w:type="dxa"/>
            <w:vAlign w:val="center"/>
          </w:tcPr>
          <w:p w:rsidR="003E5FE3" w:rsidRPr="00CC771C" w:rsidRDefault="003E5FE3" w:rsidP="003B0DA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822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0100450882</w:t>
            </w:r>
          </w:p>
        </w:tc>
        <w:tc>
          <w:tcPr>
            <w:tcW w:w="212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Bronhocalm</w:t>
            </w:r>
          </w:p>
        </w:tc>
        <w:tc>
          <w:tcPr>
            <w:tcW w:w="1417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418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30 mg/5 ml</w:t>
            </w:r>
          </w:p>
        </w:tc>
        <w:tc>
          <w:tcPr>
            <w:tcW w:w="1276" w:type="dxa"/>
            <w:vAlign w:val="center"/>
          </w:tcPr>
          <w:p w:rsidR="003E5FE3" w:rsidRPr="00CC771C" w:rsidRDefault="003E5FE3" w:rsidP="00BD4FCD">
            <w:pPr>
              <w:rPr>
                <w:rFonts w:ascii="Verdana" w:hAnsi="Verdana" w:cs="Arial"/>
                <w:sz w:val="16"/>
                <w:szCs w:val="16"/>
              </w:rPr>
            </w:pPr>
            <w:r w:rsidRPr="00CC771C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3E5FE3" w:rsidRPr="00CC771C" w:rsidRDefault="003E5FE3" w:rsidP="00BD4FCD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CC771C">
              <w:rPr>
                <w:rFonts w:ascii="Verdana" w:hAnsi="Verdana"/>
                <w:color w:val="000000"/>
                <w:sz w:val="16"/>
                <w:szCs w:val="16"/>
              </w:rPr>
              <w:t>34,19</w:t>
            </w:r>
          </w:p>
        </w:tc>
      </w:tr>
    </w:tbl>
    <w:p w:rsidR="00BD4FCD" w:rsidRPr="00CC771C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AB6EDA" w:rsidRPr="00CC771C" w:rsidRDefault="00AB6EDA" w:rsidP="00F8570D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p w:rsidR="00AB6EDA" w:rsidRPr="00CC771C" w:rsidRDefault="00AB6EDA" w:rsidP="00F8570D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F915D9" w:rsidRDefault="00F915D9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CC771C" w:rsidRDefault="00CC771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E806FE" w:rsidRDefault="00E806FE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CC771C" w:rsidRDefault="00CC771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AB6EDA" w:rsidRPr="00674BB1" w:rsidRDefault="00AB6EDA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lastRenderedPageBreak/>
        <w:t xml:space="preserve">Anexa nr. </w:t>
      </w:r>
      <w:r>
        <w:rPr>
          <w:rFonts w:ascii="Verdana" w:hAnsi="Verdana"/>
          <w:i/>
          <w:sz w:val="16"/>
          <w:szCs w:val="16"/>
        </w:rPr>
        <w:t>2</w:t>
      </w:r>
    </w:p>
    <w:p w:rsidR="00AB6EDA" w:rsidRPr="00674BB1" w:rsidRDefault="00AB6EDA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 xml:space="preserve">la ordinul Agenţiei Medicamentului şi Dispozitivelor Medicale </w:t>
      </w:r>
    </w:p>
    <w:p w:rsidR="00AB6EDA" w:rsidRDefault="00AB6EDA" w:rsidP="00AB6EDA">
      <w:pPr>
        <w:ind w:right="101"/>
        <w:jc w:val="right"/>
        <w:rPr>
          <w:rFonts w:ascii="Verdana" w:hAnsi="Verdana" w:cstheme="minorHAnsi"/>
          <w:b/>
        </w:rPr>
      </w:pPr>
      <w:r w:rsidRPr="00674BB1">
        <w:rPr>
          <w:rFonts w:ascii="Verdana" w:hAnsi="Verdana"/>
          <w:i/>
          <w:sz w:val="16"/>
          <w:szCs w:val="16"/>
        </w:rPr>
        <w:t xml:space="preserve">                                                                                                              </w:t>
      </w:r>
      <w:r w:rsidR="00DC7285">
        <w:rPr>
          <w:rFonts w:ascii="Verdana" w:hAnsi="Verdana"/>
          <w:i/>
          <w:sz w:val="16"/>
          <w:szCs w:val="16"/>
        </w:rPr>
        <w:t xml:space="preserve">               </w:t>
      </w:r>
      <w:r w:rsidRPr="00674BB1">
        <w:rPr>
          <w:rFonts w:ascii="Verdana" w:hAnsi="Verdana"/>
          <w:i/>
          <w:sz w:val="16"/>
          <w:szCs w:val="16"/>
        </w:rPr>
        <w:t xml:space="preserve"> nr.  </w:t>
      </w:r>
      <w:r w:rsidRPr="003A2619">
        <w:rPr>
          <w:rFonts w:ascii="Verdana" w:hAnsi="Verdana"/>
          <w:i/>
          <w:sz w:val="16"/>
          <w:szCs w:val="16"/>
          <w:u w:val="single"/>
        </w:rPr>
        <w:t>_</w:t>
      </w:r>
      <w:r w:rsidR="003A2619" w:rsidRPr="003A2619">
        <w:rPr>
          <w:rFonts w:ascii="Verdana" w:hAnsi="Verdana"/>
          <w:i/>
          <w:sz w:val="16"/>
          <w:szCs w:val="16"/>
          <w:u w:val="single"/>
        </w:rPr>
        <w:t>A07.PS-01</w:t>
      </w:r>
      <w:r w:rsidR="003A2619">
        <w:rPr>
          <w:rFonts w:ascii="Verdana" w:hAnsi="Verdana"/>
          <w:i/>
          <w:sz w:val="16"/>
          <w:szCs w:val="16"/>
          <w:u w:val="single"/>
        </w:rPr>
        <w:t>.</w:t>
      </w:r>
      <w:r w:rsidR="003A2619" w:rsidRPr="003A2619">
        <w:rPr>
          <w:rFonts w:ascii="Verdana" w:hAnsi="Verdana"/>
          <w:i/>
          <w:sz w:val="16"/>
          <w:szCs w:val="16"/>
          <w:u w:val="single"/>
        </w:rPr>
        <w:t>Rg04-220</w:t>
      </w:r>
      <w:r w:rsidRPr="00DC7285">
        <w:rPr>
          <w:rFonts w:ascii="Verdana" w:hAnsi="Verdana"/>
          <w:i/>
          <w:sz w:val="16"/>
          <w:szCs w:val="16"/>
          <w:u w:val="single"/>
          <w:lang w:val="en-US"/>
        </w:rPr>
        <w:t xml:space="preserve"> </w:t>
      </w:r>
      <w:r w:rsidRPr="00674BB1">
        <w:rPr>
          <w:rFonts w:ascii="Verdana" w:hAnsi="Verdana"/>
          <w:i/>
          <w:sz w:val="16"/>
          <w:szCs w:val="16"/>
          <w:lang w:val="en-US"/>
        </w:rPr>
        <w:t xml:space="preserve">                                                                                                                 </w:t>
      </w:r>
      <w:r>
        <w:rPr>
          <w:rFonts w:ascii="Verdana" w:hAnsi="Verdana"/>
          <w:i/>
          <w:sz w:val="16"/>
          <w:szCs w:val="16"/>
        </w:rPr>
        <w:t>din  ,,</w:t>
      </w:r>
      <w:r w:rsidR="00FB6B28">
        <w:rPr>
          <w:rFonts w:ascii="Verdana" w:hAnsi="Verdana"/>
          <w:i/>
          <w:sz w:val="16"/>
          <w:szCs w:val="16"/>
          <w:u w:val="single"/>
        </w:rPr>
        <w:t>_</w:t>
      </w:r>
      <w:r w:rsidR="003A2619">
        <w:rPr>
          <w:rFonts w:ascii="Verdana" w:hAnsi="Verdana"/>
          <w:i/>
          <w:sz w:val="16"/>
          <w:szCs w:val="16"/>
          <w:u w:val="single"/>
        </w:rPr>
        <w:t>31</w:t>
      </w:r>
      <w:r w:rsidR="00FB6B28">
        <w:rPr>
          <w:rFonts w:ascii="Verdana" w:hAnsi="Verdana"/>
          <w:i/>
          <w:sz w:val="16"/>
          <w:szCs w:val="16"/>
          <w:u w:val="single"/>
        </w:rPr>
        <w:t>_</w:t>
      </w:r>
      <w:r>
        <w:rPr>
          <w:rFonts w:ascii="Verdana" w:hAnsi="Verdana"/>
          <w:i/>
          <w:sz w:val="16"/>
          <w:szCs w:val="16"/>
        </w:rPr>
        <w:t>”</w:t>
      </w:r>
      <w:r w:rsidRPr="00DC7285">
        <w:rPr>
          <w:rFonts w:ascii="Verdana" w:hAnsi="Verdana"/>
          <w:i/>
          <w:sz w:val="16"/>
          <w:szCs w:val="16"/>
          <w:u w:val="single"/>
        </w:rPr>
        <w:t>_</w:t>
      </w:r>
      <w:r w:rsidR="003A2619">
        <w:rPr>
          <w:rFonts w:ascii="Verdana" w:hAnsi="Verdana"/>
          <w:i/>
          <w:sz w:val="16"/>
          <w:szCs w:val="16"/>
          <w:u w:val="single"/>
        </w:rPr>
        <w:t>10. 2017</w:t>
      </w:r>
      <w:bookmarkStart w:id="0" w:name="_GoBack"/>
      <w:bookmarkEnd w:id="0"/>
      <w:r w:rsidRPr="00DC7285">
        <w:rPr>
          <w:rFonts w:ascii="Verdana" w:hAnsi="Verdana"/>
          <w:i/>
          <w:sz w:val="16"/>
          <w:szCs w:val="16"/>
          <w:u w:val="single"/>
        </w:rPr>
        <w:t>___</w:t>
      </w:r>
    </w:p>
    <w:p w:rsidR="00AB6EDA" w:rsidRDefault="00AB6EDA" w:rsidP="00AB6EDA">
      <w:pPr>
        <w:spacing w:line="360" w:lineRule="auto"/>
        <w:rPr>
          <w:rFonts w:ascii="Verdana" w:hAnsi="Verdana" w:cstheme="minorHAnsi"/>
          <w:b/>
        </w:rPr>
      </w:pPr>
    </w:p>
    <w:p w:rsidR="00AB6EDA" w:rsidRPr="00F4273D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  <w:r w:rsidRPr="00F4273D">
        <w:rPr>
          <w:rFonts w:ascii="Verdana" w:hAnsi="Verdana"/>
          <w:b/>
          <w:sz w:val="16"/>
          <w:szCs w:val="16"/>
        </w:rPr>
        <w:t>LISTA</w:t>
      </w:r>
    </w:p>
    <w:p w:rsidR="00AB6EDA" w:rsidRPr="00F4273D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  <w:r w:rsidRPr="00F4273D">
        <w:rPr>
          <w:rFonts w:ascii="Verdana" w:hAnsi="Verdana"/>
          <w:b/>
          <w:sz w:val="16"/>
          <w:szCs w:val="16"/>
        </w:rPr>
        <w:t xml:space="preserve"> medicamentelor generice cu preţuri reevaluate în urma aprobării preţurilor </w:t>
      </w:r>
    </w:p>
    <w:p w:rsidR="00AB6EDA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  <w:r w:rsidRPr="00F4273D">
        <w:rPr>
          <w:rFonts w:ascii="Verdana" w:hAnsi="Verdana"/>
          <w:b/>
          <w:sz w:val="16"/>
          <w:szCs w:val="16"/>
        </w:rPr>
        <w:t>medicamentelor originale</w:t>
      </w:r>
    </w:p>
    <w:p w:rsidR="00AB6EDA" w:rsidRPr="00F4273D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11133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224"/>
        <w:gridCol w:w="959"/>
        <w:gridCol w:w="1411"/>
        <w:gridCol w:w="936"/>
        <w:gridCol w:w="771"/>
        <w:gridCol w:w="709"/>
      </w:tblGrid>
      <w:tr w:rsidR="001E2864" w:rsidRPr="00F4273D" w:rsidTr="00861213">
        <w:trPr>
          <w:trHeight w:val="619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F4273D" w:rsidRDefault="001E2864" w:rsidP="00861213">
            <w:pPr>
              <w:pStyle w:val="HTMLPreformatted"/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Codul medicamentului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F4273D" w:rsidRDefault="001E2864" w:rsidP="00861213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Denumirea comercială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F4273D" w:rsidRDefault="001E2864" w:rsidP="00861213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Forma farmaceutică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F4273D" w:rsidRDefault="001E2864" w:rsidP="00861213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Doza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F4273D" w:rsidRDefault="001E2864" w:rsidP="00861213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Divizare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F4273D" w:rsidRDefault="001E2864" w:rsidP="00861213">
            <w:pPr>
              <w:ind w:right="-108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Ţara producătoare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F4273D" w:rsidRDefault="001E2864" w:rsidP="00861213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Firma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F4273D" w:rsidRDefault="001E2864" w:rsidP="00861213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Denumirea comună internaţională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F4273D" w:rsidRDefault="001E2864" w:rsidP="00861213">
            <w:pPr>
              <w:pStyle w:val="HTMLPreformatted"/>
              <w:ind w:left="-108"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Preţ de producător, fără TVA (MDL)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F4273D" w:rsidRDefault="001E2864" w:rsidP="00861213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Preţ în valută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2864" w:rsidRPr="00F4273D" w:rsidRDefault="001E2864" w:rsidP="00861213">
            <w:pPr>
              <w:ind w:right="-108" w:hanging="62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Valută</w:t>
            </w:r>
          </w:p>
        </w:tc>
      </w:tr>
      <w:tr w:rsidR="001E2864" w:rsidRPr="00B34375" w:rsidTr="00861213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B34375">
              <w:rPr>
                <w:rFonts w:ascii="Verdana" w:hAnsi="Verdana" w:cs="Arial"/>
                <w:b/>
                <w:bCs/>
                <w:sz w:val="16"/>
                <w:szCs w:val="16"/>
              </w:rPr>
              <w:t>1300480040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B34375">
              <w:rPr>
                <w:rFonts w:ascii="Verdana" w:hAnsi="Verdana" w:cs="Arial"/>
                <w:b/>
                <w:bCs/>
                <w:sz w:val="16"/>
                <w:szCs w:val="16"/>
              </w:rPr>
              <w:t>Mildronat®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B34375">
              <w:rPr>
                <w:rFonts w:ascii="Verdana" w:hAnsi="Verdana" w:cs="Arial"/>
                <w:b/>
                <w:bCs/>
                <w:sz w:val="16"/>
                <w:szCs w:val="16"/>
              </w:rPr>
              <w:t>caps.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B34375">
              <w:rPr>
                <w:rFonts w:ascii="Verdana" w:hAnsi="Verdana" w:cs="Arial"/>
                <w:b/>
                <w:bCs/>
                <w:sz w:val="16"/>
                <w:szCs w:val="16"/>
              </w:rPr>
              <w:t>500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B34375">
              <w:rPr>
                <w:rFonts w:ascii="Verdana" w:hAnsi="Verdana" w:cs="Arial"/>
                <w:b/>
                <w:bCs/>
                <w:sz w:val="16"/>
                <w:szCs w:val="16"/>
              </w:rPr>
              <w:t>N10x6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B34375">
              <w:rPr>
                <w:rFonts w:ascii="Verdana" w:hAnsi="Verdana" w:cs="Arial"/>
                <w:b/>
                <w:bCs/>
                <w:sz w:val="16"/>
                <w:szCs w:val="16"/>
              </w:rPr>
              <w:t>Letonia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ind w:right="-173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B34375">
              <w:rPr>
                <w:rFonts w:ascii="Verdana" w:hAnsi="Verdana" w:cs="Arial"/>
                <w:b/>
                <w:bCs/>
                <w:sz w:val="16"/>
                <w:szCs w:val="16"/>
              </w:rPr>
              <w:t>Grindeks SA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B34375">
              <w:rPr>
                <w:rFonts w:ascii="Verdana" w:hAnsi="Verdana" w:cs="Arial"/>
                <w:b/>
                <w:bCs/>
                <w:sz w:val="16"/>
                <w:szCs w:val="16"/>
              </w:rPr>
              <w:t>Meldonium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B34375">
              <w:rPr>
                <w:rFonts w:ascii="Verdana" w:hAnsi="Verdana" w:cs="Arial"/>
                <w:b/>
                <w:bCs/>
                <w:sz w:val="16"/>
                <w:szCs w:val="16"/>
              </w:rPr>
              <w:t>180,43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B34375">
              <w:rPr>
                <w:rFonts w:ascii="Verdana" w:hAnsi="Verdana" w:cs="Arial"/>
                <w:b/>
                <w:bCs/>
                <w:sz w:val="16"/>
                <w:szCs w:val="16"/>
              </w:rPr>
              <w:t>8,55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B34375">
              <w:rPr>
                <w:rFonts w:ascii="Verdana" w:hAnsi="Verdana" w:cs="Arial"/>
                <w:b/>
                <w:bCs/>
                <w:sz w:val="16"/>
                <w:szCs w:val="16"/>
              </w:rPr>
              <w:t>EUR</w:t>
            </w:r>
          </w:p>
        </w:tc>
      </w:tr>
      <w:tr w:rsidR="001E2864" w:rsidRPr="00B34375" w:rsidTr="00861213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sz w:val="16"/>
                <w:szCs w:val="16"/>
              </w:rPr>
            </w:pPr>
            <w:r w:rsidRPr="00B34375">
              <w:rPr>
                <w:rFonts w:ascii="Verdana" w:hAnsi="Verdana" w:cs="Arial"/>
                <w:sz w:val="16"/>
                <w:szCs w:val="16"/>
              </w:rPr>
              <w:t>1309040302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sz w:val="16"/>
                <w:szCs w:val="16"/>
              </w:rPr>
            </w:pPr>
            <w:r w:rsidRPr="00B34375">
              <w:rPr>
                <w:rFonts w:ascii="Verdana" w:hAnsi="Verdana" w:cs="Arial"/>
                <w:sz w:val="16"/>
                <w:szCs w:val="16"/>
              </w:rPr>
              <w:t>Vazonat® 500 mg capsule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sz w:val="16"/>
                <w:szCs w:val="16"/>
              </w:rPr>
            </w:pPr>
            <w:r w:rsidRPr="00B34375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sz w:val="16"/>
                <w:szCs w:val="16"/>
              </w:rPr>
            </w:pPr>
            <w:r w:rsidRPr="00B34375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sz w:val="16"/>
                <w:szCs w:val="16"/>
              </w:rPr>
            </w:pPr>
            <w:r w:rsidRPr="00B34375">
              <w:rPr>
                <w:rFonts w:ascii="Verdana" w:hAnsi="Verdana" w:cs="Arial"/>
                <w:sz w:val="16"/>
                <w:szCs w:val="16"/>
              </w:rPr>
              <w:t>N6x10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sz w:val="16"/>
                <w:szCs w:val="16"/>
              </w:rPr>
            </w:pPr>
            <w:r w:rsidRPr="00B34375">
              <w:rPr>
                <w:rFonts w:ascii="Verdana" w:hAnsi="Verdana" w:cs="Arial"/>
                <w:sz w:val="16"/>
                <w:szCs w:val="16"/>
              </w:rPr>
              <w:t>Letonia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ind w:right="-173"/>
              <w:rPr>
                <w:rFonts w:ascii="Verdana" w:hAnsi="Verdana" w:cs="Arial"/>
                <w:sz w:val="16"/>
                <w:szCs w:val="16"/>
              </w:rPr>
            </w:pPr>
            <w:r w:rsidRPr="00B34375">
              <w:rPr>
                <w:rFonts w:ascii="Verdana" w:hAnsi="Verdana" w:cs="Arial"/>
                <w:sz w:val="16"/>
                <w:szCs w:val="16"/>
              </w:rPr>
              <w:t>Olainfarm SA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rPr>
                <w:rFonts w:ascii="Verdana" w:hAnsi="Verdana" w:cs="Arial"/>
                <w:sz w:val="16"/>
                <w:szCs w:val="16"/>
              </w:rPr>
            </w:pPr>
            <w:r w:rsidRPr="00B34375">
              <w:rPr>
                <w:rFonts w:ascii="Verdana" w:hAnsi="Verdana" w:cs="Arial"/>
                <w:sz w:val="16"/>
                <w:szCs w:val="16"/>
              </w:rPr>
              <w:t>Meldonium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B34375">
              <w:rPr>
                <w:rFonts w:ascii="Verdana" w:hAnsi="Verdana" w:cs="Arial"/>
                <w:sz w:val="16"/>
                <w:szCs w:val="16"/>
              </w:rPr>
              <w:t>135,32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B34375">
              <w:rPr>
                <w:rFonts w:ascii="Verdana" w:hAnsi="Verdana" w:cs="Arial"/>
                <w:sz w:val="16"/>
                <w:szCs w:val="16"/>
              </w:rPr>
              <w:t>6,41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2864" w:rsidRPr="00B34375" w:rsidRDefault="001E2864" w:rsidP="00861213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B34375">
              <w:rPr>
                <w:rFonts w:ascii="Verdana" w:hAnsi="Verdana" w:cs="Arial"/>
                <w:sz w:val="16"/>
                <w:szCs w:val="16"/>
              </w:rPr>
              <w:t>EUR</w:t>
            </w:r>
          </w:p>
        </w:tc>
      </w:tr>
    </w:tbl>
    <w:p w:rsidR="00AB6EDA" w:rsidRP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sectPr w:rsidR="00AB6EDA" w:rsidRPr="00AB6EDA" w:rsidSect="00AD69E3">
      <w:footerReference w:type="even" r:id="rId13"/>
      <w:headerReference w:type="first" r:id="rId14"/>
      <w:footerReference w:type="first" r:id="rId15"/>
      <w:pgSz w:w="11907" w:h="16839" w:code="9"/>
      <w:pgMar w:top="1134" w:right="851" w:bottom="1134" w:left="1701" w:header="709" w:footer="680" w:gutter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D66" w:rsidRDefault="00E94D66">
      <w:r>
        <w:separator/>
      </w:r>
    </w:p>
  </w:endnote>
  <w:endnote w:type="continuationSeparator" w:id="0">
    <w:p w:rsidR="00E94D66" w:rsidRDefault="00E94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yriad Pro SemiEx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insideV w:val="single" w:sz="18" w:space="0" w:color="4F81BD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57"/>
      <w:gridCol w:w="9328"/>
    </w:tblGrid>
    <w:tr w:rsidR="001B15CC" w:rsidRPr="00417713" w:rsidTr="005D7467">
      <w:tc>
        <w:tcPr>
          <w:tcW w:w="134" w:type="pct"/>
          <w:tcBorders>
            <w:right w:val="single" w:sz="12" w:space="0" w:color="7F7F7F"/>
          </w:tcBorders>
        </w:tcPr>
        <w:p w:rsidR="001B15CC" w:rsidRPr="00417713" w:rsidRDefault="001B15CC" w:rsidP="005D7467">
          <w:pPr>
            <w:pStyle w:val="Footer"/>
            <w:jc w:val="right"/>
            <w:rPr>
              <w:color w:val="4F81BD"/>
            </w:rPr>
          </w:pPr>
        </w:p>
      </w:tc>
      <w:tc>
        <w:tcPr>
          <w:tcW w:w="4866" w:type="pct"/>
          <w:tcBorders>
            <w:left w:val="single" w:sz="12" w:space="0" w:color="7F7F7F"/>
          </w:tcBorders>
        </w:tcPr>
        <w:p w:rsidR="001B15CC" w:rsidRPr="00417713" w:rsidRDefault="001B15CC" w:rsidP="005D7467">
          <w:pPr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</w:pPr>
          <w:r w:rsidRPr="00417713"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  <w:t>Agenţia Medicamentului şi Dispozitivelor Medicale</w:t>
          </w:r>
        </w:p>
        <w:p w:rsidR="001B15CC" w:rsidRPr="00417713" w:rsidRDefault="001B15CC" w:rsidP="005D7467">
          <w:pPr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</w:pPr>
          <w:r w:rsidRPr="00417713"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  <w:t xml:space="preserve">Medicines and Medical Devices </w:t>
          </w:r>
          <w:r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  <w:t xml:space="preserve">Agency </w:t>
          </w:r>
        </w:p>
        <w:p w:rsidR="001B15CC" w:rsidRPr="00417713" w:rsidRDefault="001B15CC" w:rsidP="005D7467">
          <w:pPr>
            <w:tabs>
              <w:tab w:val="left" w:pos="6630"/>
            </w:tabs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</w:pPr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>Republica Moldova, MD-2028, Chişinău, str. Korolenko, 2/1</w:t>
          </w:r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ab/>
          </w:r>
        </w:p>
        <w:p w:rsidR="001B15CC" w:rsidRPr="00417713" w:rsidRDefault="001B15CC" w:rsidP="005D7467">
          <w:pPr>
            <w:rPr>
              <w:color w:val="4F81BD"/>
            </w:rPr>
          </w:pPr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 xml:space="preserve">tel. +373 22737002, e-mail: </w:t>
          </w:r>
          <w:hyperlink r:id="rId1" w:history="1">
            <w:r w:rsidRPr="00417713">
              <w:rPr>
                <w:rStyle w:val="Hyperlink"/>
                <w:rFonts w:ascii="Myriad Pro SemiExt" w:eastAsia="Times New Roman" w:hAnsi="Myriad Pro SemiExt"/>
                <w:sz w:val="16"/>
                <w:szCs w:val="16"/>
                <w:lang w:val="en-US" w:eastAsia="ru-RU"/>
              </w:rPr>
              <w:t>office@amed.md</w:t>
            </w:r>
          </w:hyperlink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>; Web: www.amed.md</w:t>
          </w:r>
        </w:p>
      </w:tc>
    </w:tr>
  </w:tbl>
  <w:p w:rsidR="001B15CC" w:rsidRDefault="001B15CC" w:rsidP="00D3268B">
    <w:pPr>
      <w:pStyle w:val="Subsolstn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732" w:type="pct"/>
      <w:tblInd w:w="257" w:type="dxa"/>
      <w:tblBorders>
        <w:left w:val="single" w:sz="18" w:space="0" w:color="auto"/>
        <w:insideV w:val="single" w:sz="18" w:space="0" w:color="auto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6662"/>
      <w:gridCol w:w="2409"/>
    </w:tblGrid>
    <w:tr w:rsidR="001B15CC" w:rsidRPr="00417713" w:rsidTr="00AD69E3">
      <w:trPr>
        <w:trHeight w:val="924"/>
      </w:trPr>
      <w:tc>
        <w:tcPr>
          <w:tcW w:w="3672" w:type="pct"/>
        </w:tcPr>
        <w:p w:rsidR="001B15CC" w:rsidRPr="00AD69E3" w:rsidRDefault="001B15CC" w:rsidP="00A412E8">
          <w:pPr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</w:pPr>
          <w:r w:rsidRPr="00AD69E3"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  <w:t>Agenţia Medicamentului şi Dispozitivelor Medicale</w:t>
          </w:r>
        </w:p>
        <w:p w:rsidR="001B15CC" w:rsidRPr="00AD69E3" w:rsidRDefault="001B15CC" w:rsidP="00A412E8">
          <w:pPr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</w:pPr>
          <w:r w:rsidRPr="00AD69E3"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  <w:t xml:space="preserve">Medicines and Medical Devices Agency </w:t>
          </w:r>
        </w:p>
        <w:p w:rsidR="001B15CC" w:rsidRPr="00AD69E3" w:rsidRDefault="001B15CC" w:rsidP="00A412E8">
          <w:pPr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</w:pPr>
        </w:p>
        <w:p w:rsidR="001B15CC" w:rsidRPr="00AD69E3" w:rsidRDefault="001B15CC" w:rsidP="00491EDA">
          <w:pPr>
            <w:tabs>
              <w:tab w:val="left" w:pos="6630"/>
            </w:tabs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</w:pPr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Republica Moldova, MD-2028, Chişinău, str. Korolenko, 2/1</w:t>
          </w:r>
        </w:p>
        <w:p w:rsidR="001B15CC" w:rsidRPr="00417713" w:rsidRDefault="001B15CC" w:rsidP="003C0F27">
          <w:pPr>
            <w:rPr>
              <w:color w:val="4F81BD"/>
            </w:rPr>
          </w:pPr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tel. +373 22</w:t>
          </w:r>
          <w:r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 884 301</w:t>
          </w:r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 xml:space="preserve">, e-mail: </w:t>
          </w:r>
          <w:hyperlink r:id="rId1" w:history="1">
            <w:r w:rsidRPr="00AD69E3">
              <w:rPr>
                <w:rStyle w:val="Hyperlink"/>
                <w:rFonts w:ascii="Myriad Pro SemiExt" w:eastAsia="Times New Roman" w:hAnsi="Myriad Pro SemiExt"/>
                <w:color w:val="auto"/>
                <w:sz w:val="16"/>
                <w:szCs w:val="16"/>
                <w:lang w:val="en-US" w:eastAsia="ru-RU"/>
              </w:rPr>
              <w:t>office@amed.md</w:t>
            </w:r>
          </w:hyperlink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; Web: www.amed.md</w:t>
          </w:r>
        </w:p>
      </w:tc>
      <w:tc>
        <w:tcPr>
          <w:tcW w:w="1328" w:type="pct"/>
        </w:tcPr>
        <w:p w:rsidR="001B15CC" w:rsidRPr="00417713" w:rsidRDefault="001B15CC" w:rsidP="003F6EB5">
          <w:pPr>
            <w:jc w:val="right"/>
            <w:rPr>
              <w:color w:val="4F81BD"/>
            </w:rPr>
          </w:pPr>
          <w:r>
            <w:rPr>
              <w:lang w:val="en-US"/>
            </w:rPr>
            <w:drawing>
              <wp:inline distT="0" distB="0" distL="0" distR="0" wp14:anchorId="5582AC2D" wp14:editId="1114262C">
                <wp:extent cx="723900" cy="716915"/>
                <wp:effectExtent l="0" t="0" r="0" b="6985"/>
                <wp:docPr id="9" name="Picture 9" descr="D:\Documents\amed.md\148841_Zeiche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 descr="D:\Documents\amed.md\148841_Zeiche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16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B15CC" w:rsidRDefault="001B15CC" w:rsidP="00AF76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D66" w:rsidRDefault="00E94D66">
      <w:r>
        <w:separator/>
      </w:r>
    </w:p>
  </w:footnote>
  <w:footnote w:type="continuationSeparator" w:id="0">
    <w:p w:rsidR="00E94D66" w:rsidRDefault="00E94D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5CC" w:rsidRDefault="001B15CC" w:rsidP="00AF7609">
    <w:pPr>
      <w:pStyle w:val="Header"/>
      <w:spacing w:after="0" w:line="120" w:lineRule="auto"/>
      <w:jc w:val="right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2F29E155" wp14:editId="74B635BE">
              <wp:simplePos x="0" y="0"/>
              <wp:positionH relativeFrom="column">
                <wp:posOffset>3727450</wp:posOffset>
              </wp:positionH>
              <wp:positionV relativeFrom="paragraph">
                <wp:posOffset>6985</wp:posOffset>
              </wp:positionV>
              <wp:extent cx="2213610" cy="733425"/>
              <wp:effectExtent l="0" t="0" r="0" b="9525"/>
              <wp:wrapNone/>
              <wp:docPr id="2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13610" cy="733425"/>
                        <a:chOff x="7571" y="720"/>
                        <a:chExt cx="3486" cy="1155"/>
                      </a:xfrm>
                    </wpg:grpSpPr>
                    <wps:wsp>
                      <wps:cNvPr id="3" name="Text Box 1"/>
                      <wps:cNvSpPr txBox="1">
                        <a:spLocks noChangeArrowheads="1"/>
                      </wps:cNvSpPr>
                      <wps:spPr bwMode="auto">
                        <a:xfrm>
                          <a:off x="8622" y="965"/>
                          <a:ext cx="2435" cy="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15CC" w:rsidRPr="00094445" w:rsidRDefault="001B15CC" w:rsidP="00094445">
                            <w:pPr>
                              <w:jc w:val="center"/>
                              <w:rPr>
                                <w:rFonts w:ascii="Myriad Pro SemiExt" w:hAnsi="Myriad Pro SemiExt"/>
                                <w:color w:val="FFFFFF"/>
                                <w:sz w:val="8"/>
                                <w:szCs w:val="8"/>
                              </w:rPr>
                            </w:pPr>
                          </w:p>
                          <w:p w:rsidR="001B15CC" w:rsidRPr="00501DF5" w:rsidRDefault="001B15CC" w:rsidP="00BC3AE4">
                            <w:pPr>
                              <w:jc w:val="center"/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501DF5"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  <w:t>GUVERNUL</w:t>
                            </w:r>
                          </w:p>
                          <w:p w:rsidR="001B15CC" w:rsidRPr="00501DF5" w:rsidRDefault="001B15CC" w:rsidP="00BC3AE4">
                            <w:pPr>
                              <w:jc w:val="center"/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501DF5"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  <w:t>REPUBLICII MOLDOVA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wps:wsp>
                      <wps:cNvPr id="4" name="Rectangle 8"/>
                      <wps:cNvSpPr>
                        <a:spLocks noChangeArrowheads="1"/>
                      </wps:cNvSpPr>
                      <wps:spPr bwMode="auto">
                        <a:xfrm>
                          <a:off x="7571" y="892"/>
                          <a:ext cx="1051" cy="8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in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619" y="720"/>
                          <a:ext cx="955" cy="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" o:spid="_x0000_s1026" style="position:absolute;left:0;text-align:left;margin-left:293.5pt;margin-top:.55pt;width:174.3pt;height:57.75pt;z-index:251658752" coordorigin="7571,720" coordsize="3486,1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8622;top:965;width:2435;height: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<v:textbox style="mso-fit-shape-to-text:t">
                  <w:txbxContent>
                    <w:p w:rsidR="001B15CC" w:rsidRPr="00094445" w:rsidRDefault="001B15CC" w:rsidP="00094445">
                      <w:pPr>
                        <w:jc w:val="center"/>
                        <w:rPr>
                          <w:rFonts w:ascii="Myriad Pro SemiExt" w:hAnsi="Myriad Pro SemiExt"/>
                          <w:color w:val="FFFFFF"/>
                          <w:sz w:val="8"/>
                          <w:szCs w:val="8"/>
                        </w:rPr>
                      </w:pPr>
                    </w:p>
                    <w:p w:rsidR="001B15CC" w:rsidRPr="00501DF5" w:rsidRDefault="001B15CC" w:rsidP="00BC3AE4">
                      <w:pPr>
                        <w:jc w:val="center"/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501DF5"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  <w:t>GUVERNUL</w:t>
                      </w:r>
                    </w:p>
                    <w:p w:rsidR="001B15CC" w:rsidRPr="00501DF5" w:rsidRDefault="001B15CC" w:rsidP="00BC3AE4">
                      <w:pPr>
                        <w:jc w:val="center"/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501DF5"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  <w:t>REPUBLICII MOLDOVA</w:t>
                      </w:r>
                    </w:p>
                  </w:txbxContent>
                </v:textbox>
              </v:shape>
              <v:rect id="Rectangle 8" o:spid="_x0000_s1028" style="position:absolute;left:7571;top:892;width:1051;height:8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X6cMA&#10;AADaAAAADwAAAGRycy9kb3ducmV2LnhtbESPQWvCQBSE70L/w/KE3nTXqqFNXUMRAoXqQS30+sg+&#10;k9Ds2zS7iem/dwsFj8PMfMNsstE2YqDO1441LOYKBHHhTM2lhs9zPnsG4QOywcYxafglD9n2YbLB&#10;1LgrH2k4hVJECPsUNVQhtKmUvqjIop+7ljh6F9dZDFF2pTQdXiPcNvJJqURarDkuVNjSrqLi+9Rb&#10;DZiszM/hstyfP/oEX8pR5esvpfXjdHx7BRFoDPfwf/vdaFjB35V4A+T2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X6cMAAADaAAAADwAAAAAAAAAAAAAAAACYAgAAZHJzL2Rv&#10;d25yZXYueG1sUEsFBgAAAAAEAAQA9QAAAIgDAAAAAA==&#10;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6" o:spid="_x0000_s1029" type="#_x0000_t75" style="position:absolute;left:7619;top:720;width:955;height:11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9mCzBAAAA2gAAAA8AAABkcnMvZG93bnJldi54bWxEj92KwjAUhO8XfIdwBG8WTRX/qEaRBUFQ&#10;YVd9gENzbIvNSWiytb69EQQvh5n5hlmuW1OJhmpfWlYwHCQgiDOrS84VXM7b/hyED8gaK8uk4EEe&#10;1qvO1xJTbe/8R80p5CJC2KeooAjBpVL6rCCDfmAdcfSutjYYoqxzqWu8R7ip5ChJptJgyXGhQEc/&#10;BWW3079RMKo2v41rL26mv4/z22Hs9sepU6rXbTcLEIHa8Am/2zutYAKvK/EGyNUT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h9mCzBAAAA2gAAAA8AAAAAAAAAAAAAAAAAnwIA&#10;AGRycy9kb3ducmV2LnhtbFBLBQYAAAAABAAEAPcAAACNAwAAAAA=&#10;">
                <v:imagedata r:id="rId2" o:title=""/>
              </v:shape>
            </v:group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 wp14:anchorId="0D38BF40" wp14:editId="550DAC3A">
          <wp:simplePos x="0" y="0"/>
          <wp:positionH relativeFrom="column">
            <wp:posOffset>-508635</wp:posOffset>
          </wp:positionH>
          <wp:positionV relativeFrom="paragraph">
            <wp:posOffset>54610</wp:posOffset>
          </wp:positionV>
          <wp:extent cx="2038350" cy="571500"/>
          <wp:effectExtent l="0" t="0" r="0" b="0"/>
          <wp:wrapNone/>
          <wp:docPr id="7" name="Imagine 33" descr="Logo 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3" descr="Logo New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B15CC" w:rsidRDefault="001B15CC" w:rsidP="00AF7609">
    <w:pPr>
      <w:pStyle w:val="Header"/>
      <w:spacing w:after="0" w:line="120" w:lineRule="auto"/>
      <w:jc w:val="right"/>
    </w:pPr>
  </w:p>
  <w:p w:rsidR="001B15CC" w:rsidRDefault="001B15CC" w:rsidP="00AF7609">
    <w:pPr>
      <w:pStyle w:val="Header"/>
      <w:spacing w:after="0" w:line="120" w:lineRule="auto"/>
      <w:jc w:val="right"/>
    </w:pPr>
    <w:r>
      <w:rPr>
        <w:noProof/>
        <w:lang w:val="en-US"/>
      </w:rPr>
      <w:drawing>
        <wp:inline distT="0" distB="0" distL="0" distR="0" wp14:anchorId="08950CD5" wp14:editId="591A0019">
          <wp:extent cx="4096385" cy="556260"/>
          <wp:effectExtent l="0" t="0" r="0" b="0"/>
          <wp:docPr id="8" name="Imagine 32" descr="Bara 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2" descr="Bara New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6385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15CC" w:rsidRDefault="001B15CC" w:rsidP="00AF7609">
    <w:pPr>
      <w:pStyle w:val="Header"/>
      <w:spacing w:after="0" w:line="120" w:lineRule="auto"/>
      <w:jc w:val="right"/>
    </w:pPr>
  </w:p>
  <w:p w:rsidR="001B15CC" w:rsidRPr="00AF7609" w:rsidRDefault="001B15CC" w:rsidP="00AF7609">
    <w:pPr>
      <w:pStyle w:val="Header"/>
      <w:spacing w:after="0" w:line="120" w:lineRule="auto"/>
      <w:jc w:val="right"/>
      <w:rPr>
        <w:rFonts w:cs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/>
        <w:color w:val="C0504D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/>
        <w:color w:val="94363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/>
        <w:color w:val="8080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/>
        <w:color w:val="C0504D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vanish w:val="0"/>
        <w:color w:val="9436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00FB485A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9849AB"/>
    <w:multiLevelType w:val="hybridMultilevel"/>
    <w:tmpl w:val="BDA27366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7">
    <w:nsid w:val="070202A1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76779C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9">
    <w:nsid w:val="133468A6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B8448A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4D5F76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0C57F7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EC5F09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4A2C5E"/>
    <w:multiLevelType w:val="hybridMultilevel"/>
    <w:tmpl w:val="4412C110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5">
    <w:nsid w:val="225E2000"/>
    <w:multiLevelType w:val="hybridMultilevel"/>
    <w:tmpl w:val="5CE0982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6">
    <w:nsid w:val="22763E33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A07AF6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662379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501502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5B0255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07376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3B3815"/>
    <w:multiLevelType w:val="hybridMultilevel"/>
    <w:tmpl w:val="0876E06E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3">
    <w:nsid w:val="36DF4E4C"/>
    <w:multiLevelType w:val="hybridMultilevel"/>
    <w:tmpl w:val="7286DCCC"/>
    <w:lvl w:ilvl="0" w:tplc="1A768C6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9CE5213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5">
    <w:nsid w:val="3B2D5D50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3D5D89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7">
    <w:nsid w:val="410D5316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B44FEF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FE2049"/>
    <w:multiLevelType w:val="hybridMultilevel"/>
    <w:tmpl w:val="4412C110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0">
    <w:nsid w:val="4F9E179A"/>
    <w:multiLevelType w:val="hybridMultilevel"/>
    <w:tmpl w:val="6C2C5740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1">
    <w:nsid w:val="529734E8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7B6A0A"/>
    <w:multiLevelType w:val="hybridMultilevel"/>
    <w:tmpl w:val="4412C110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3">
    <w:nsid w:val="5BF51C91"/>
    <w:multiLevelType w:val="hybridMultilevel"/>
    <w:tmpl w:val="5CE0982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4">
    <w:nsid w:val="5F0F0946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111BC5"/>
    <w:multiLevelType w:val="hybridMultilevel"/>
    <w:tmpl w:val="17E2A0CC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6">
    <w:nsid w:val="6A3550CD"/>
    <w:multiLevelType w:val="hybridMultilevel"/>
    <w:tmpl w:val="4412C110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7">
    <w:nsid w:val="6D761128"/>
    <w:multiLevelType w:val="hybridMultilevel"/>
    <w:tmpl w:val="DEB4390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8">
    <w:nsid w:val="6F584B3B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C5781E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23"/>
  </w:num>
  <w:num w:numId="7">
    <w:abstractNumId w:val="17"/>
  </w:num>
  <w:num w:numId="8">
    <w:abstractNumId w:val="26"/>
  </w:num>
  <w:num w:numId="9">
    <w:abstractNumId w:val="39"/>
  </w:num>
  <w:num w:numId="10">
    <w:abstractNumId w:val="33"/>
  </w:num>
  <w:num w:numId="11">
    <w:abstractNumId w:val="18"/>
  </w:num>
  <w:num w:numId="12">
    <w:abstractNumId w:val="5"/>
  </w:num>
  <w:num w:numId="13">
    <w:abstractNumId w:val="11"/>
  </w:num>
  <w:num w:numId="14">
    <w:abstractNumId w:val="28"/>
  </w:num>
  <w:num w:numId="15">
    <w:abstractNumId w:val="19"/>
  </w:num>
  <w:num w:numId="16">
    <w:abstractNumId w:val="12"/>
  </w:num>
  <w:num w:numId="17">
    <w:abstractNumId w:val="7"/>
  </w:num>
  <w:num w:numId="18">
    <w:abstractNumId w:val="25"/>
  </w:num>
  <w:num w:numId="19">
    <w:abstractNumId w:val="21"/>
  </w:num>
  <w:num w:numId="20">
    <w:abstractNumId w:val="27"/>
  </w:num>
  <w:num w:numId="21">
    <w:abstractNumId w:val="13"/>
  </w:num>
  <w:num w:numId="22">
    <w:abstractNumId w:val="34"/>
  </w:num>
  <w:num w:numId="23">
    <w:abstractNumId w:val="16"/>
  </w:num>
  <w:num w:numId="24">
    <w:abstractNumId w:val="38"/>
  </w:num>
  <w:num w:numId="25">
    <w:abstractNumId w:val="15"/>
  </w:num>
  <w:num w:numId="26">
    <w:abstractNumId w:val="35"/>
  </w:num>
  <w:num w:numId="27">
    <w:abstractNumId w:val="30"/>
  </w:num>
  <w:num w:numId="28">
    <w:abstractNumId w:val="22"/>
  </w:num>
  <w:num w:numId="29">
    <w:abstractNumId w:val="37"/>
  </w:num>
  <w:num w:numId="30">
    <w:abstractNumId w:val="8"/>
  </w:num>
  <w:num w:numId="31">
    <w:abstractNumId w:val="24"/>
  </w:num>
  <w:num w:numId="32">
    <w:abstractNumId w:val="36"/>
  </w:num>
  <w:num w:numId="33">
    <w:abstractNumId w:val="29"/>
  </w:num>
  <w:num w:numId="34">
    <w:abstractNumId w:val="32"/>
  </w:num>
  <w:num w:numId="35">
    <w:abstractNumId w:val="6"/>
  </w:num>
  <w:num w:numId="36">
    <w:abstractNumId w:val="14"/>
  </w:num>
  <w:num w:numId="37">
    <w:abstractNumId w:val="9"/>
  </w:num>
  <w:num w:numId="38">
    <w:abstractNumId w:val="31"/>
  </w:num>
  <w:num w:numId="39">
    <w:abstractNumId w:val="10"/>
  </w:num>
  <w:num w:numId="40">
    <w:abstractNumId w:val="2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DateAndTime/>
  <w:hideGrammaticalErrors/>
  <w:proofState w:spelling="clean"/>
  <w:attachedTemplate r:id="rId1"/>
  <w:defaultTabStop w:val="709"/>
  <w:hyphenationZone w:val="4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55"/>
    <w:rsid w:val="00004D30"/>
    <w:rsid w:val="00022C27"/>
    <w:rsid w:val="00023A86"/>
    <w:rsid w:val="0003071F"/>
    <w:rsid w:val="00031B5D"/>
    <w:rsid w:val="00043D55"/>
    <w:rsid w:val="00044E95"/>
    <w:rsid w:val="0005244B"/>
    <w:rsid w:val="00062806"/>
    <w:rsid w:val="000630F2"/>
    <w:rsid w:val="000839F3"/>
    <w:rsid w:val="000842B0"/>
    <w:rsid w:val="00094445"/>
    <w:rsid w:val="000B247B"/>
    <w:rsid w:val="000B2F03"/>
    <w:rsid w:val="000B5726"/>
    <w:rsid w:val="000C35B3"/>
    <w:rsid w:val="00106009"/>
    <w:rsid w:val="001224C1"/>
    <w:rsid w:val="00122A94"/>
    <w:rsid w:val="00147E72"/>
    <w:rsid w:val="0015249D"/>
    <w:rsid w:val="00165F06"/>
    <w:rsid w:val="0017705F"/>
    <w:rsid w:val="00177C47"/>
    <w:rsid w:val="00191751"/>
    <w:rsid w:val="00197FA6"/>
    <w:rsid w:val="001B1298"/>
    <w:rsid w:val="001B15CC"/>
    <w:rsid w:val="001B201F"/>
    <w:rsid w:val="001B59A8"/>
    <w:rsid w:val="001E1196"/>
    <w:rsid w:val="001E1AE4"/>
    <w:rsid w:val="001E2864"/>
    <w:rsid w:val="00202FA5"/>
    <w:rsid w:val="002056B6"/>
    <w:rsid w:val="0021020F"/>
    <w:rsid w:val="0021435C"/>
    <w:rsid w:val="00221754"/>
    <w:rsid w:val="002254E3"/>
    <w:rsid w:val="002323E8"/>
    <w:rsid w:val="00232F78"/>
    <w:rsid w:val="00234CA8"/>
    <w:rsid w:val="00235FC1"/>
    <w:rsid w:val="00250659"/>
    <w:rsid w:val="00253F2C"/>
    <w:rsid w:val="002551E7"/>
    <w:rsid w:val="00257BFB"/>
    <w:rsid w:val="00261DE0"/>
    <w:rsid w:val="00263A0C"/>
    <w:rsid w:val="00265116"/>
    <w:rsid w:val="00270A57"/>
    <w:rsid w:val="00283140"/>
    <w:rsid w:val="002869A1"/>
    <w:rsid w:val="00295183"/>
    <w:rsid w:val="002A1D01"/>
    <w:rsid w:val="002A2CCA"/>
    <w:rsid w:val="002A4840"/>
    <w:rsid w:val="002B06F6"/>
    <w:rsid w:val="002B1DBF"/>
    <w:rsid w:val="002C49A2"/>
    <w:rsid w:val="002C4B84"/>
    <w:rsid w:val="002C5095"/>
    <w:rsid w:val="002E1244"/>
    <w:rsid w:val="002E494F"/>
    <w:rsid w:val="002F7B9E"/>
    <w:rsid w:val="0031023A"/>
    <w:rsid w:val="00311B85"/>
    <w:rsid w:val="00312E3B"/>
    <w:rsid w:val="00313406"/>
    <w:rsid w:val="003153BF"/>
    <w:rsid w:val="003170A6"/>
    <w:rsid w:val="003200E3"/>
    <w:rsid w:val="00321CCB"/>
    <w:rsid w:val="00343F23"/>
    <w:rsid w:val="0035104B"/>
    <w:rsid w:val="00352C4D"/>
    <w:rsid w:val="0035782D"/>
    <w:rsid w:val="003744D9"/>
    <w:rsid w:val="00374545"/>
    <w:rsid w:val="00387A8D"/>
    <w:rsid w:val="003A2619"/>
    <w:rsid w:val="003A7609"/>
    <w:rsid w:val="003B0DAA"/>
    <w:rsid w:val="003C0F27"/>
    <w:rsid w:val="003C7819"/>
    <w:rsid w:val="003D2B9B"/>
    <w:rsid w:val="003E5FE3"/>
    <w:rsid w:val="003F04DC"/>
    <w:rsid w:val="003F3D38"/>
    <w:rsid w:val="003F6EB5"/>
    <w:rsid w:val="00405D5D"/>
    <w:rsid w:val="00411E95"/>
    <w:rsid w:val="00417713"/>
    <w:rsid w:val="00423B0C"/>
    <w:rsid w:val="004431DD"/>
    <w:rsid w:val="00450AE2"/>
    <w:rsid w:val="00455CF7"/>
    <w:rsid w:val="00474770"/>
    <w:rsid w:val="00477447"/>
    <w:rsid w:val="00491EDA"/>
    <w:rsid w:val="004967FB"/>
    <w:rsid w:val="004A189C"/>
    <w:rsid w:val="004B3120"/>
    <w:rsid w:val="004B40DA"/>
    <w:rsid w:val="004B4E8B"/>
    <w:rsid w:val="004C79BE"/>
    <w:rsid w:val="004D2399"/>
    <w:rsid w:val="004D2681"/>
    <w:rsid w:val="004E0378"/>
    <w:rsid w:val="004E4C17"/>
    <w:rsid w:val="004F0C24"/>
    <w:rsid w:val="004F0CB2"/>
    <w:rsid w:val="004F3BB6"/>
    <w:rsid w:val="00501DF5"/>
    <w:rsid w:val="00503241"/>
    <w:rsid w:val="005123EE"/>
    <w:rsid w:val="00512EA4"/>
    <w:rsid w:val="005256DC"/>
    <w:rsid w:val="005443F4"/>
    <w:rsid w:val="005529C6"/>
    <w:rsid w:val="00561C77"/>
    <w:rsid w:val="00563AF0"/>
    <w:rsid w:val="005664E3"/>
    <w:rsid w:val="0057203B"/>
    <w:rsid w:val="00572079"/>
    <w:rsid w:val="0057290F"/>
    <w:rsid w:val="00580A38"/>
    <w:rsid w:val="00596541"/>
    <w:rsid w:val="005B0207"/>
    <w:rsid w:val="005B25CE"/>
    <w:rsid w:val="005D7467"/>
    <w:rsid w:val="005E0411"/>
    <w:rsid w:val="005E6196"/>
    <w:rsid w:val="005F7BFC"/>
    <w:rsid w:val="00601870"/>
    <w:rsid w:val="0061701D"/>
    <w:rsid w:val="00620604"/>
    <w:rsid w:val="00634072"/>
    <w:rsid w:val="00636ED9"/>
    <w:rsid w:val="00655C90"/>
    <w:rsid w:val="00672097"/>
    <w:rsid w:val="00673282"/>
    <w:rsid w:val="00683C0B"/>
    <w:rsid w:val="006962CD"/>
    <w:rsid w:val="00697C1B"/>
    <w:rsid w:val="006B7A37"/>
    <w:rsid w:val="006C176F"/>
    <w:rsid w:val="006D667C"/>
    <w:rsid w:val="006D6F2B"/>
    <w:rsid w:val="006E2BE2"/>
    <w:rsid w:val="0070186F"/>
    <w:rsid w:val="00720106"/>
    <w:rsid w:val="0072025A"/>
    <w:rsid w:val="007265FE"/>
    <w:rsid w:val="007312A1"/>
    <w:rsid w:val="007346C8"/>
    <w:rsid w:val="00740AB2"/>
    <w:rsid w:val="00742C58"/>
    <w:rsid w:val="007463DD"/>
    <w:rsid w:val="00746A3F"/>
    <w:rsid w:val="00760CBA"/>
    <w:rsid w:val="00761620"/>
    <w:rsid w:val="007645FB"/>
    <w:rsid w:val="00774E5F"/>
    <w:rsid w:val="00775624"/>
    <w:rsid w:val="007964EF"/>
    <w:rsid w:val="007A1971"/>
    <w:rsid w:val="007C041A"/>
    <w:rsid w:val="007C09B3"/>
    <w:rsid w:val="007D0663"/>
    <w:rsid w:val="007D58C1"/>
    <w:rsid w:val="007E3BDB"/>
    <w:rsid w:val="007E7CE4"/>
    <w:rsid w:val="007F30D4"/>
    <w:rsid w:val="007F384B"/>
    <w:rsid w:val="007F49D7"/>
    <w:rsid w:val="00802C94"/>
    <w:rsid w:val="008063EB"/>
    <w:rsid w:val="00824757"/>
    <w:rsid w:val="00827994"/>
    <w:rsid w:val="008369AF"/>
    <w:rsid w:val="0084336A"/>
    <w:rsid w:val="00847C37"/>
    <w:rsid w:val="00854A41"/>
    <w:rsid w:val="00855B3D"/>
    <w:rsid w:val="00872AC7"/>
    <w:rsid w:val="00873018"/>
    <w:rsid w:val="00882A78"/>
    <w:rsid w:val="00896B4B"/>
    <w:rsid w:val="008A343C"/>
    <w:rsid w:val="008F4F2D"/>
    <w:rsid w:val="00900C4E"/>
    <w:rsid w:val="00901ADC"/>
    <w:rsid w:val="00901F2C"/>
    <w:rsid w:val="00924B89"/>
    <w:rsid w:val="00950799"/>
    <w:rsid w:val="00952EC2"/>
    <w:rsid w:val="00960273"/>
    <w:rsid w:val="00962ABF"/>
    <w:rsid w:val="00966387"/>
    <w:rsid w:val="00967091"/>
    <w:rsid w:val="00977742"/>
    <w:rsid w:val="0098474B"/>
    <w:rsid w:val="00992824"/>
    <w:rsid w:val="009A1D14"/>
    <w:rsid w:val="009B2280"/>
    <w:rsid w:val="009C3CEB"/>
    <w:rsid w:val="009C64BA"/>
    <w:rsid w:val="009E1EA8"/>
    <w:rsid w:val="009F5B33"/>
    <w:rsid w:val="00A0249F"/>
    <w:rsid w:val="00A02A3A"/>
    <w:rsid w:val="00A16976"/>
    <w:rsid w:val="00A23B88"/>
    <w:rsid w:val="00A3377A"/>
    <w:rsid w:val="00A412E8"/>
    <w:rsid w:val="00A43A16"/>
    <w:rsid w:val="00A64EF0"/>
    <w:rsid w:val="00A709D6"/>
    <w:rsid w:val="00A77F95"/>
    <w:rsid w:val="00AA63DE"/>
    <w:rsid w:val="00AB173D"/>
    <w:rsid w:val="00AB2DFC"/>
    <w:rsid w:val="00AB6EDA"/>
    <w:rsid w:val="00AC0243"/>
    <w:rsid w:val="00AC1212"/>
    <w:rsid w:val="00AC261B"/>
    <w:rsid w:val="00AC3CF9"/>
    <w:rsid w:val="00AD69E3"/>
    <w:rsid w:val="00AE6A3A"/>
    <w:rsid w:val="00AF5A44"/>
    <w:rsid w:val="00AF7609"/>
    <w:rsid w:val="00B00D43"/>
    <w:rsid w:val="00B303E3"/>
    <w:rsid w:val="00B36527"/>
    <w:rsid w:val="00B425BA"/>
    <w:rsid w:val="00B4338B"/>
    <w:rsid w:val="00B43799"/>
    <w:rsid w:val="00B4771B"/>
    <w:rsid w:val="00B54E47"/>
    <w:rsid w:val="00B861E4"/>
    <w:rsid w:val="00B922D8"/>
    <w:rsid w:val="00BA14FB"/>
    <w:rsid w:val="00BA5535"/>
    <w:rsid w:val="00BC3AE4"/>
    <w:rsid w:val="00BD00F1"/>
    <w:rsid w:val="00BD4FCD"/>
    <w:rsid w:val="00BD5006"/>
    <w:rsid w:val="00BE04A8"/>
    <w:rsid w:val="00BF3080"/>
    <w:rsid w:val="00C06F31"/>
    <w:rsid w:val="00C22476"/>
    <w:rsid w:val="00C24BAC"/>
    <w:rsid w:val="00C42CD0"/>
    <w:rsid w:val="00C44736"/>
    <w:rsid w:val="00C52D95"/>
    <w:rsid w:val="00C652E5"/>
    <w:rsid w:val="00C80C94"/>
    <w:rsid w:val="00C8376D"/>
    <w:rsid w:val="00C8443D"/>
    <w:rsid w:val="00CA1A41"/>
    <w:rsid w:val="00CB4868"/>
    <w:rsid w:val="00CB6857"/>
    <w:rsid w:val="00CB73F6"/>
    <w:rsid w:val="00CC6743"/>
    <w:rsid w:val="00CC771C"/>
    <w:rsid w:val="00CD2486"/>
    <w:rsid w:val="00CD4E07"/>
    <w:rsid w:val="00CD7D30"/>
    <w:rsid w:val="00CF75E4"/>
    <w:rsid w:val="00D06126"/>
    <w:rsid w:val="00D14D5B"/>
    <w:rsid w:val="00D20066"/>
    <w:rsid w:val="00D3162C"/>
    <w:rsid w:val="00D32250"/>
    <w:rsid w:val="00D3268B"/>
    <w:rsid w:val="00D35D17"/>
    <w:rsid w:val="00D42B59"/>
    <w:rsid w:val="00D45598"/>
    <w:rsid w:val="00D551E5"/>
    <w:rsid w:val="00D60C4C"/>
    <w:rsid w:val="00D668B2"/>
    <w:rsid w:val="00D83162"/>
    <w:rsid w:val="00D93938"/>
    <w:rsid w:val="00D979F9"/>
    <w:rsid w:val="00DA294A"/>
    <w:rsid w:val="00DA46F2"/>
    <w:rsid w:val="00DB7D29"/>
    <w:rsid w:val="00DC6704"/>
    <w:rsid w:val="00DC7166"/>
    <w:rsid w:val="00DC7285"/>
    <w:rsid w:val="00DD3FE5"/>
    <w:rsid w:val="00DE783E"/>
    <w:rsid w:val="00DF0078"/>
    <w:rsid w:val="00DF1D11"/>
    <w:rsid w:val="00E201BD"/>
    <w:rsid w:val="00E20561"/>
    <w:rsid w:val="00E25141"/>
    <w:rsid w:val="00E341B0"/>
    <w:rsid w:val="00E341B2"/>
    <w:rsid w:val="00E3734C"/>
    <w:rsid w:val="00E7300E"/>
    <w:rsid w:val="00E806FE"/>
    <w:rsid w:val="00E861FE"/>
    <w:rsid w:val="00E94D66"/>
    <w:rsid w:val="00EA757F"/>
    <w:rsid w:val="00EC24AC"/>
    <w:rsid w:val="00EC4265"/>
    <w:rsid w:val="00EF2EA7"/>
    <w:rsid w:val="00F10502"/>
    <w:rsid w:val="00F1329F"/>
    <w:rsid w:val="00F15BD9"/>
    <w:rsid w:val="00F1682B"/>
    <w:rsid w:val="00F31840"/>
    <w:rsid w:val="00F345F9"/>
    <w:rsid w:val="00F423C1"/>
    <w:rsid w:val="00F430BE"/>
    <w:rsid w:val="00F438DC"/>
    <w:rsid w:val="00F43F27"/>
    <w:rsid w:val="00F47B11"/>
    <w:rsid w:val="00F844E3"/>
    <w:rsid w:val="00F8570D"/>
    <w:rsid w:val="00F915D9"/>
    <w:rsid w:val="00FA26BB"/>
    <w:rsid w:val="00FA659D"/>
    <w:rsid w:val="00FB5648"/>
    <w:rsid w:val="00FB6B28"/>
    <w:rsid w:val="00FC1B91"/>
    <w:rsid w:val="00FC2280"/>
    <w:rsid w:val="00FC4091"/>
    <w:rsid w:val="00FD22BE"/>
    <w:rsid w:val="00FF10FF"/>
    <w:rsid w:val="00FF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0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09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unhideWhenUsed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styleId="NoSpacing">
    <w:name w:val="No Spacing"/>
    <w:basedOn w:val="Normal"/>
    <w:link w:val="NoSpacingChar"/>
    <w:uiPriority w:val="99"/>
    <w:qFormat/>
    <w:rsid w:val="00761620"/>
    <w:rPr>
      <w:rFonts w:eastAsia="Times New Roman"/>
      <w:noProof w:val="0"/>
      <w:sz w:val="20"/>
      <w:szCs w:val="20"/>
    </w:rPr>
  </w:style>
  <w:style w:type="character" w:customStyle="1" w:styleId="NoSpacingChar">
    <w:name w:val="No Spacing Char"/>
    <w:link w:val="NoSpacing"/>
    <w:uiPriority w:val="99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NoSpacing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NoSpacing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styleId="PlaceholderText">
    <w:name w:val="Placeholder Text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NoSpacing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semiHidden/>
    <w:rsid w:val="00761620"/>
    <w:rPr>
      <w:rFonts w:hAnsi="Tahoma"/>
      <w:sz w:val="16"/>
      <w:szCs w:val="16"/>
      <w:lang w:val="ro-RO"/>
    </w:rPr>
  </w:style>
  <w:style w:type="character" w:styleId="BookTitle">
    <w:name w:val="Book Title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unhideWhenUsed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styleId="IntenseEmphasis">
    <w:name w:val="Intense Emphasis"/>
    <w:uiPriority w:val="21"/>
    <w:qFormat/>
    <w:rsid w:val="00761620"/>
    <w:rPr>
      <w:b/>
      <w:bCs/>
      <w:i/>
      <w:iCs/>
      <w:smallCap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61620"/>
    <w:rPr>
      <w:b/>
      <w:bCs/>
      <w:i/>
      <w:iCs/>
      <w:color w:val="4F81BD"/>
      <w:sz w:val="20"/>
    </w:rPr>
  </w:style>
  <w:style w:type="character" w:styleId="IntenseReference">
    <w:name w:val="Intense Reference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QuoteChar">
    <w:name w:val="Quote Char"/>
    <w:link w:val="Quote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unhideWhenUsed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761620"/>
    <w:rPr>
      <w:i/>
      <w:iCs/>
    </w:rPr>
  </w:style>
  <w:style w:type="character" w:styleId="SubtleReference">
    <w:name w:val="Subtle Reference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unhideWhenUsed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0">
    <w:name w:val="Adresa expeditorului"/>
    <w:basedOn w:val="NoSpacing"/>
    <w:uiPriority w:val="3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NoSpacing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styleId="ListParagraph">
    <w:name w:val="List Paragraph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customStyle="1" w:styleId="cb">
    <w:name w:val="cb"/>
    <w:basedOn w:val="Normal"/>
    <w:rsid w:val="00031B5D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paragraph" w:customStyle="1" w:styleId="Default">
    <w:name w:val="Default"/>
    <w:rsid w:val="00512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50799"/>
    <w:rPr>
      <w:noProof w:val="0"/>
      <w:szCs w:val="21"/>
      <w:lang w:val="en-US"/>
    </w:rPr>
  </w:style>
  <w:style w:type="character" w:customStyle="1" w:styleId="PlainTextChar">
    <w:name w:val="Plain Text Char"/>
    <w:link w:val="PlainText"/>
    <w:uiPriority w:val="99"/>
    <w:semiHidden/>
    <w:rsid w:val="00950799"/>
    <w:rPr>
      <w:rFonts w:eastAsia="Calibri"/>
      <w:sz w:val="22"/>
      <w:szCs w:val="21"/>
    </w:rPr>
  </w:style>
  <w:style w:type="paragraph" w:styleId="HTMLPreformatted">
    <w:name w:val="HTML Preformatted"/>
    <w:basedOn w:val="Normal"/>
    <w:link w:val="HTMLPreformattedChar"/>
    <w:rsid w:val="0073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7346C8"/>
    <w:rPr>
      <w:rFonts w:ascii="Courier New" w:eastAsia="Calibri" w:hAnsi="Courier New" w:cs="Courier New"/>
      <w:lang w:val="ru-RU" w:eastAsia="ru-RU"/>
    </w:rPr>
  </w:style>
  <w:style w:type="paragraph" w:customStyle="1" w:styleId="1">
    <w:name w:val="Без интервала1"/>
    <w:basedOn w:val="Normal"/>
    <w:link w:val="a"/>
    <w:uiPriority w:val="1"/>
    <w:qFormat/>
    <w:rsid w:val="00BD4FCD"/>
    <w:rPr>
      <w:rFonts w:eastAsia="Times New Roman"/>
      <w:noProof w:val="0"/>
      <w:sz w:val="20"/>
      <w:szCs w:val="20"/>
    </w:rPr>
  </w:style>
  <w:style w:type="character" w:customStyle="1" w:styleId="a">
    <w:name w:val="Без интервала Знак"/>
    <w:link w:val="1"/>
    <w:uiPriority w:val="1"/>
    <w:rsid w:val="00BD4FCD"/>
    <w:rPr>
      <w:lang w:val="ro-RO"/>
    </w:rPr>
  </w:style>
  <w:style w:type="character" w:customStyle="1" w:styleId="10">
    <w:name w:val="Замещающий текст1"/>
    <w:uiPriority w:val="99"/>
    <w:unhideWhenUsed/>
    <w:rsid w:val="00BD4FCD"/>
    <w:rPr>
      <w:color w:val="808080"/>
    </w:rPr>
  </w:style>
  <w:style w:type="character" w:customStyle="1" w:styleId="11">
    <w:name w:val="Название книги1"/>
    <w:uiPriority w:val="33"/>
    <w:qFormat/>
    <w:rsid w:val="00BD4FCD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character" w:customStyle="1" w:styleId="12">
    <w:name w:val="Сильное выделение1"/>
    <w:uiPriority w:val="21"/>
    <w:qFormat/>
    <w:rsid w:val="00BD4FCD"/>
    <w:rPr>
      <w:b/>
      <w:bCs/>
      <w:i/>
      <w:iCs/>
      <w:smallCaps/>
      <w:color w:val="4F81BD"/>
    </w:rPr>
  </w:style>
  <w:style w:type="paragraph" w:customStyle="1" w:styleId="13">
    <w:name w:val="Выделенная цитата1"/>
    <w:basedOn w:val="Normal"/>
    <w:next w:val="Normal"/>
    <w:link w:val="a0"/>
    <w:uiPriority w:val="30"/>
    <w:qFormat/>
    <w:rsid w:val="00BD4FCD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a0">
    <w:name w:val="Выделенная цитата Знак"/>
    <w:link w:val="13"/>
    <w:uiPriority w:val="30"/>
    <w:rsid w:val="00BD4FCD"/>
    <w:rPr>
      <w:b/>
      <w:bCs/>
      <w:i/>
      <w:iCs/>
      <w:color w:val="4F81BD"/>
      <w:lang w:val="ro-RO"/>
    </w:rPr>
  </w:style>
  <w:style w:type="character" w:customStyle="1" w:styleId="14">
    <w:name w:val="Сильная ссылка1"/>
    <w:uiPriority w:val="32"/>
    <w:qFormat/>
    <w:rsid w:val="00BD4FCD"/>
    <w:rPr>
      <w:smallCaps/>
      <w:spacing w:val="5"/>
      <w:u w:val="single"/>
    </w:rPr>
  </w:style>
  <w:style w:type="paragraph" w:customStyle="1" w:styleId="21">
    <w:name w:val="Цитата 21"/>
    <w:basedOn w:val="Normal"/>
    <w:next w:val="Normal"/>
    <w:link w:val="2"/>
    <w:uiPriority w:val="29"/>
    <w:qFormat/>
    <w:rsid w:val="00BD4FCD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2">
    <w:name w:val="Цитата 2 Знак"/>
    <w:link w:val="21"/>
    <w:uiPriority w:val="29"/>
    <w:rsid w:val="00BD4FCD"/>
    <w:rPr>
      <w:i/>
      <w:iCs/>
      <w:color w:val="000000"/>
      <w:lang w:val="ro-RO"/>
    </w:rPr>
  </w:style>
  <w:style w:type="character" w:customStyle="1" w:styleId="15">
    <w:name w:val="Слабое выделение1"/>
    <w:uiPriority w:val="19"/>
    <w:qFormat/>
    <w:rsid w:val="00BD4FCD"/>
    <w:rPr>
      <w:i/>
      <w:iCs/>
    </w:rPr>
  </w:style>
  <w:style w:type="character" w:customStyle="1" w:styleId="16">
    <w:name w:val="Слабая ссылка1"/>
    <w:uiPriority w:val="31"/>
    <w:qFormat/>
    <w:rsid w:val="00BD4FCD"/>
    <w:rPr>
      <w:smallCaps/>
    </w:rPr>
  </w:style>
  <w:style w:type="paragraph" w:customStyle="1" w:styleId="Adresaexpeditorului1">
    <w:name w:val="Adresa expeditorului1"/>
    <w:basedOn w:val="1"/>
    <w:uiPriority w:val="2"/>
    <w:qFormat/>
    <w:rsid w:val="00BD4FCD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17">
    <w:name w:val="Абзац списка1"/>
    <w:basedOn w:val="Normal"/>
    <w:uiPriority w:val="34"/>
    <w:qFormat/>
    <w:rsid w:val="00BD4FCD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BD4FCD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character" w:customStyle="1" w:styleId="apple-converted-space">
    <w:name w:val="apple-converted-space"/>
    <w:basedOn w:val="DefaultParagraphFont"/>
    <w:rsid w:val="00BD4FCD"/>
  </w:style>
  <w:style w:type="paragraph" w:customStyle="1" w:styleId="20">
    <w:name w:val="Абзац списка2"/>
    <w:basedOn w:val="Normal"/>
    <w:rsid w:val="00BD4FCD"/>
    <w:pPr>
      <w:ind w:left="720"/>
      <w:contextualSpacing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ListParagraph1">
    <w:name w:val="List Paragraph1"/>
    <w:basedOn w:val="Normal"/>
    <w:rsid w:val="00BD4FCD"/>
    <w:pPr>
      <w:ind w:left="720"/>
      <w:contextualSpacing/>
    </w:pPr>
    <w:rPr>
      <w:rFonts w:ascii="Times New Roman" w:hAnsi="Times New Roman"/>
      <w:noProof w:val="0"/>
      <w:sz w:val="24"/>
      <w:szCs w:val="24"/>
      <w:lang w:val="ru-RU" w:eastAsia="ru-RU"/>
    </w:rPr>
  </w:style>
  <w:style w:type="character" w:customStyle="1" w:styleId="CharChar1">
    <w:name w:val="Char Char1"/>
    <w:locked/>
    <w:rsid w:val="00BD4FCD"/>
    <w:rPr>
      <w:rFonts w:ascii="Courier New" w:hAnsi="Courier New" w:cs="Courier New"/>
      <w:sz w:val="20"/>
      <w:szCs w:val="20"/>
      <w:lang w:val="ru-RU" w:eastAsia="ru-RU"/>
    </w:rPr>
  </w:style>
  <w:style w:type="character" w:styleId="FollowedHyperlink">
    <w:name w:val="FollowedHyperlink"/>
    <w:rsid w:val="00BD4FCD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0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09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unhideWhenUsed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styleId="NoSpacing">
    <w:name w:val="No Spacing"/>
    <w:basedOn w:val="Normal"/>
    <w:link w:val="NoSpacingChar"/>
    <w:uiPriority w:val="99"/>
    <w:qFormat/>
    <w:rsid w:val="00761620"/>
    <w:rPr>
      <w:rFonts w:eastAsia="Times New Roman"/>
      <w:noProof w:val="0"/>
      <w:sz w:val="20"/>
      <w:szCs w:val="20"/>
    </w:rPr>
  </w:style>
  <w:style w:type="character" w:customStyle="1" w:styleId="NoSpacingChar">
    <w:name w:val="No Spacing Char"/>
    <w:link w:val="NoSpacing"/>
    <w:uiPriority w:val="99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NoSpacing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NoSpacing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styleId="PlaceholderText">
    <w:name w:val="Placeholder Text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NoSpacing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semiHidden/>
    <w:rsid w:val="00761620"/>
    <w:rPr>
      <w:rFonts w:hAnsi="Tahoma"/>
      <w:sz w:val="16"/>
      <w:szCs w:val="16"/>
      <w:lang w:val="ro-RO"/>
    </w:rPr>
  </w:style>
  <w:style w:type="character" w:styleId="BookTitle">
    <w:name w:val="Book Title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unhideWhenUsed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styleId="IntenseEmphasis">
    <w:name w:val="Intense Emphasis"/>
    <w:uiPriority w:val="21"/>
    <w:qFormat/>
    <w:rsid w:val="00761620"/>
    <w:rPr>
      <w:b/>
      <w:bCs/>
      <w:i/>
      <w:iCs/>
      <w:smallCap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61620"/>
    <w:rPr>
      <w:b/>
      <w:bCs/>
      <w:i/>
      <w:iCs/>
      <w:color w:val="4F81BD"/>
      <w:sz w:val="20"/>
    </w:rPr>
  </w:style>
  <w:style w:type="character" w:styleId="IntenseReference">
    <w:name w:val="Intense Reference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QuoteChar">
    <w:name w:val="Quote Char"/>
    <w:link w:val="Quote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unhideWhenUsed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761620"/>
    <w:rPr>
      <w:i/>
      <w:iCs/>
    </w:rPr>
  </w:style>
  <w:style w:type="character" w:styleId="SubtleReference">
    <w:name w:val="Subtle Reference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unhideWhenUsed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0">
    <w:name w:val="Adresa expeditorului"/>
    <w:basedOn w:val="NoSpacing"/>
    <w:uiPriority w:val="3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NoSpacing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styleId="ListParagraph">
    <w:name w:val="List Paragraph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customStyle="1" w:styleId="cb">
    <w:name w:val="cb"/>
    <w:basedOn w:val="Normal"/>
    <w:rsid w:val="00031B5D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paragraph" w:customStyle="1" w:styleId="Default">
    <w:name w:val="Default"/>
    <w:rsid w:val="00512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50799"/>
    <w:rPr>
      <w:noProof w:val="0"/>
      <w:szCs w:val="21"/>
      <w:lang w:val="en-US"/>
    </w:rPr>
  </w:style>
  <w:style w:type="character" w:customStyle="1" w:styleId="PlainTextChar">
    <w:name w:val="Plain Text Char"/>
    <w:link w:val="PlainText"/>
    <w:uiPriority w:val="99"/>
    <w:semiHidden/>
    <w:rsid w:val="00950799"/>
    <w:rPr>
      <w:rFonts w:eastAsia="Calibri"/>
      <w:sz w:val="22"/>
      <w:szCs w:val="21"/>
    </w:rPr>
  </w:style>
  <w:style w:type="paragraph" w:styleId="HTMLPreformatted">
    <w:name w:val="HTML Preformatted"/>
    <w:basedOn w:val="Normal"/>
    <w:link w:val="HTMLPreformattedChar"/>
    <w:rsid w:val="0073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7346C8"/>
    <w:rPr>
      <w:rFonts w:ascii="Courier New" w:eastAsia="Calibri" w:hAnsi="Courier New" w:cs="Courier New"/>
      <w:lang w:val="ru-RU" w:eastAsia="ru-RU"/>
    </w:rPr>
  </w:style>
  <w:style w:type="paragraph" w:customStyle="1" w:styleId="1">
    <w:name w:val="Без интервала1"/>
    <w:basedOn w:val="Normal"/>
    <w:link w:val="a"/>
    <w:uiPriority w:val="1"/>
    <w:qFormat/>
    <w:rsid w:val="00BD4FCD"/>
    <w:rPr>
      <w:rFonts w:eastAsia="Times New Roman"/>
      <w:noProof w:val="0"/>
      <w:sz w:val="20"/>
      <w:szCs w:val="20"/>
    </w:rPr>
  </w:style>
  <w:style w:type="character" w:customStyle="1" w:styleId="a">
    <w:name w:val="Без интервала Знак"/>
    <w:link w:val="1"/>
    <w:uiPriority w:val="1"/>
    <w:rsid w:val="00BD4FCD"/>
    <w:rPr>
      <w:lang w:val="ro-RO"/>
    </w:rPr>
  </w:style>
  <w:style w:type="character" w:customStyle="1" w:styleId="10">
    <w:name w:val="Замещающий текст1"/>
    <w:uiPriority w:val="99"/>
    <w:unhideWhenUsed/>
    <w:rsid w:val="00BD4FCD"/>
    <w:rPr>
      <w:color w:val="808080"/>
    </w:rPr>
  </w:style>
  <w:style w:type="character" w:customStyle="1" w:styleId="11">
    <w:name w:val="Название книги1"/>
    <w:uiPriority w:val="33"/>
    <w:qFormat/>
    <w:rsid w:val="00BD4FCD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character" w:customStyle="1" w:styleId="12">
    <w:name w:val="Сильное выделение1"/>
    <w:uiPriority w:val="21"/>
    <w:qFormat/>
    <w:rsid w:val="00BD4FCD"/>
    <w:rPr>
      <w:b/>
      <w:bCs/>
      <w:i/>
      <w:iCs/>
      <w:smallCaps/>
      <w:color w:val="4F81BD"/>
    </w:rPr>
  </w:style>
  <w:style w:type="paragraph" w:customStyle="1" w:styleId="13">
    <w:name w:val="Выделенная цитата1"/>
    <w:basedOn w:val="Normal"/>
    <w:next w:val="Normal"/>
    <w:link w:val="a0"/>
    <w:uiPriority w:val="30"/>
    <w:qFormat/>
    <w:rsid w:val="00BD4FCD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a0">
    <w:name w:val="Выделенная цитата Знак"/>
    <w:link w:val="13"/>
    <w:uiPriority w:val="30"/>
    <w:rsid w:val="00BD4FCD"/>
    <w:rPr>
      <w:b/>
      <w:bCs/>
      <w:i/>
      <w:iCs/>
      <w:color w:val="4F81BD"/>
      <w:lang w:val="ro-RO"/>
    </w:rPr>
  </w:style>
  <w:style w:type="character" w:customStyle="1" w:styleId="14">
    <w:name w:val="Сильная ссылка1"/>
    <w:uiPriority w:val="32"/>
    <w:qFormat/>
    <w:rsid w:val="00BD4FCD"/>
    <w:rPr>
      <w:smallCaps/>
      <w:spacing w:val="5"/>
      <w:u w:val="single"/>
    </w:rPr>
  </w:style>
  <w:style w:type="paragraph" w:customStyle="1" w:styleId="21">
    <w:name w:val="Цитата 21"/>
    <w:basedOn w:val="Normal"/>
    <w:next w:val="Normal"/>
    <w:link w:val="2"/>
    <w:uiPriority w:val="29"/>
    <w:qFormat/>
    <w:rsid w:val="00BD4FCD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2">
    <w:name w:val="Цитата 2 Знак"/>
    <w:link w:val="21"/>
    <w:uiPriority w:val="29"/>
    <w:rsid w:val="00BD4FCD"/>
    <w:rPr>
      <w:i/>
      <w:iCs/>
      <w:color w:val="000000"/>
      <w:lang w:val="ro-RO"/>
    </w:rPr>
  </w:style>
  <w:style w:type="character" w:customStyle="1" w:styleId="15">
    <w:name w:val="Слабое выделение1"/>
    <w:uiPriority w:val="19"/>
    <w:qFormat/>
    <w:rsid w:val="00BD4FCD"/>
    <w:rPr>
      <w:i/>
      <w:iCs/>
    </w:rPr>
  </w:style>
  <w:style w:type="character" w:customStyle="1" w:styleId="16">
    <w:name w:val="Слабая ссылка1"/>
    <w:uiPriority w:val="31"/>
    <w:qFormat/>
    <w:rsid w:val="00BD4FCD"/>
    <w:rPr>
      <w:smallCaps/>
    </w:rPr>
  </w:style>
  <w:style w:type="paragraph" w:customStyle="1" w:styleId="Adresaexpeditorului1">
    <w:name w:val="Adresa expeditorului1"/>
    <w:basedOn w:val="1"/>
    <w:uiPriority w:val="2"/>
    <w:qFormat/>
    <w:rsid w:val="00BD4FCD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17">
    <w:name w:val="Абзац списка1"/>
    <w:basedOn w:val="Normal"/>
    <w:uiPriority w:val="34"/>
    <w:qFormat/>
    <w:rsid w:val="00BD4FCD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BD4FCD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character" w:customStyle="1" w:styleId="apple-converted-space">
    <w:name w:val="apple-converted-space"/>
    <w:basedOn w:val="DefaultParagraphFont"/>
    <w:rsid w:val="00BD4FCD"/>
  </w:style>
  <w:style w:type="paragraph" w:customStyle="1" w:styleId="20">
    <w:name w:val="Абзац списка2"/>
    <w:basedOn w:val="Normal"/>
    <w:rsid w:val="00BD4FCD"/>
    <w:pPr>
      <w:ind w:left="720"/>
      <w:contextualSpacing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ListParagraph1">
    <w:name w:val="List Paragraph1"/>
    <w:basedOn w:val="Normal"/>
    <w:rsid w:val="00BD4FCD"/>
    <w:pPr>
      <w:ind w:left="720"/>
      <w:contextualSpacing/>
    </w:pPr>
    <w:rPr>
      <w:rFonts w:ascii="Times New Roman" w:hAnsi="Times New Roman"/>
      <w:noProof w:val="0"/>
      <w:sz w:val="24"/>
      <w:szCs w:val="24"/>
      <w:lang w:val="ru-RU" w:eastAsia="ru-RU"/>
    </w:rPr>
  </w:style>
  <w:style w:type="character" w:customStyle="1" w:styleId="CharChar1">
    <w:name w:val="Char Char1"/>
    <w:locked/>
    <w:rsid w:val="00BD4FCD"/>
    <w:rPr>
      <w:rFonts w:ascii="Courier New" w:hAnsi="Courier New" w:cs="Courier New"/>
      <w:sz w:val="20"/>
      <w:szCs w:val="20"/>
      <w:lang w:val="ru-RU" w:eastAsia="ru-RU"/>
    </w:rPr>
  </w:style>
  <w:style w:type="character" w:styleId="FollowedHyperlink">
    <w:name w:val="FollowedHyperlink"/>
    <w:rsid w:val="00BD4FCD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0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amed.md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hyperlink" Target="mailto:office@amed.md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Origin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4.xml><?xml version="1.0" encoding="utf-8"?>
<tns:customPropertyEditors xmlns:tns="http://schemas.microsoft.com/office/2006/customDocumentInformationPanel">
  <tns:showOnOpen/>
  <tns:defaultPropertyEditorNamespace/>
</tns:customPropertyEdito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A9EC924-C89E-4061-91F9-427EF8E9C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45F724-1C19-43E8-AA8D-805D99115A37}">
  <ds:schemaRefs>
    <ds:schemaRef ds:uri="http://schemas.microsoft.com/office/2006/coverPageProps"/>
  </ds:schemaRefs>
</ds:datastoreItem>
</file>

<file path=customXml/itemProps4.xml><?xml version="1.0" encoding="utf-8"?>
<ds:datastoreItem xmlns:ds="http://schemas.openxmlformats.org/officeDocument/2006/customXml" ds:itemID="{322111E0-E601-405A-A8CC-A455F4987CA9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6C0AE34D-8B13-4543-BE57-79B7E975B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OriginLetter</Template>
  <TotalTime>632</TotalTime>
  <Pages>20</Pages>
  <Words>6498</Words>
  <Characters>37043</Characters>
  <Application>Microsoft Office Word</Application>
  <DocSecurity>0</DocSecurity>
  <Lines>308</Lines>
  <Paragraphs>86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Letter (Origin theme)</vt:lpstr>
      <vt:lpstr>Letter (Origin theme)</vt:lpstr>
      <vt:lpstr>Letter (Origin theme)</vt:lpstr>
    </vt:vector>
  </TitlesOfParts>
  <Company>CtrlSoft</Company>
  <LinksUpToDate>false</LinksUpToDate>
  <CharactersWithSpaces>43455</CharactersWithSpaces>
  <SharedDoc>false</SharedDoc>
  <HLinks>
    <vt:vector size="12" baseType="variant">
      <vt:variant>
        <vt:i4>2883594</vt:i4>
      </vt:variant>
      <vt:variant>
        <vt:i4>6</vt:i4>
      </vt:variant>
      <vt:variant>
        <vt:i4>0</vt:i4>
      </vt:variant>
      <vt:variant>
        <vt:i4>5</vt:i4>
      </vt:variant>
      <vt:variant>
        <vt:lpwstr>mailto:office@amed.md</vt:lpwstr>
      </vt:variant>
      <vt:variant>
        <vt:lpwstr/>
      </vt:variant>
      <vt:variant>
        <vt:i4>2883594</vt:i4>
      </vt:variant>
      <vt:variant>
        <vt:i4>0</vt:i4>
      </vt:variant>
      <vt:variant>
        <vt:i4>0</vt:i4>
      </vt:variant>
      <vt:variant>
        <vt:i4>5</vt:i4>
      </vt:variant>
      <vt:variant>
        <vt:lpwstr>mailto:office@amed.md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(Origin theme)</dc:title>
  <dc:creator>adin</dc:creator>
  <cp:lastModifiedBy>Nadejda Caraman</cp:lastModifiedBy>
  <cp:revision>61</cp:revision>
  <cp:lastPrinted>2017-10-31T12:53:00Z</cp:lastPrinted>
  <dcterms:created xsi:type="dcterms:W3CDTF">2017-08-24T11:42:00Z</dcterms:created>
  <dcterms:modified xsi:type="dcterms:W3CDTF">2017-10-31T13:49:00Z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TC101927529990</vt:lpwstr>
  </property>
</Properties>
</file>